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770" w:rsidRPr="008327FB" w:rsidRDefault="00094770" w:rsidP="00300747">
      <w:pPr>
        <w:spacing w:line="360" w:lineRule="auto"/>
        <w:jc w:val="center"/>
        <w:rPr>
          <w:rFonts w:ascii="Times New Roman" w:hAnsi="Times New Roman"/>
          <w:b/>
          <w:sz w:val="32"/>
        </w:rPr>
      </w:pPr>
      <w:r w:rsidRPr="008327FB">
        <w:rPr>
          <w:rFonts w:ascii="Times New Roman" w:hAnsi="Times New Roman"/>
          <w:b/>
          <w:sz w:val="32"/>
        </w:rPr>
        <w:t>REGULAMIN</w:t>
      </w:r>
    </w:p>
    <w:p w:rsidR="00094770" w:rsidRPr="008327FB" w:rsidRDefault="00094770" w:rsidP="00300747">
      <w:pPr>
        <w:spacing w:line="360" w:lineRule="auto"/>
        <w:jc w:val="center"/>
        <w:rPr>
          <w:rFonts w:ascii="Times New Roman" w:hAnsi="Times New Roman"/>
          <w:sz w:val="32"/>
        </w:rPr>
      </w:pPr>
      <w:r w:rsidRPr="008327FB">
        <w:rPr>
          <w:rFonts w:ascii="Times New Roman" w:hAnsi="Times New Roman"/>
          <w:b/>
          <w:sz w:val="32"/>
        </w:rPr>
        <w:t xml:space="preserve"> przeprowadzania okresowych ocen pracowników </w:t>
      </w:r>
      <w:r w:rsidR="00B25CB1">
        <w:rPr>
          <w:rFonts w:ascii="Times New Roman" w:hAnsi="Times New Roman"/>
          <w:b/>
          <w:sz w:val="32"/>
        </w:rPr>
        <w:t>……………..</w:t>
      </w:r>
    </w:p>
    <w:p w:rsidR="00094770" w:rsidRPr="008327FB" w:rsidRDefault="00094770" w:rsidP="00300747">
      <w:pPr>
        <w:spacing w:line="360" w:lineRule="auto"/>
        <w:ind w:left="3540" w:firstLine="708"/>
        <w:jc w:val="both"/>
        <w:rPr>
          <w:rFonts w:ascii="Times New Roman" w:hAnsi="Times New Roman"/>
          <w:b/>
        </w:rPr>
      </w:pPr>
      <w:r w:rsidRPr="008327FB">
        <w:rPr>
          <w:rFonts w:ascii="Times New Roman" w:hAnsi="Times New Roman"/>
          <w:b/>
        </w:rPr>
        <w:t xml:space="preserve">§ 1 </w:t>
      </w:r>
    </w:p>
    <w:p w:rsidR="00094770" w:rsidRDefault="00094770" w:rsidP="00300747">
      <w:pPr>
        <w:spacing w:line="360" w:lineRule="auto"/>
        <w:ind w:left="2832" w:firstLine="708"/>
        <w:jc w:val="both"/>
        <w:rPr>
          <w:rFonts w:ascii="Times New Roman" w:hAnsi="Times New Roman"/>
          <w:b/>
        </w:rPr>
      </w:pPr>
      <w:r w:rsidRPr="008327FB">
        <w:rPr>
          <w:rFonts w:ascii="Times New Roman" w:hAnsi="Times New Roman"/>
          <w:b/>
        </w:rPr>
        <w:t xml:space="preserve">Postanowienie ogólne. </w:t>
      </w:r>
    </w:p>
    <w:p w:rsidR="008327FB" w:rsidRPr="008327FB" w:rsidRDefault="008327FB" w:rsidP="00300747">
      <w:pPr>
        <w:spacing w:line="360" w:lineRule="auto"/>
        <w:ind w:left="2832" w:firstLine="708"/>
        <w:jc w:val="both"/>
        <w:rPr>
          <w:rFonts w:ascii="Times New Roman" w:hAnsi="Times New Roman"/>
          <w:b/>
        </w:rPr>
      </w:pPr>
    </w:p>
    <w:p w:rsidR="00B33C94" w:rsidRPr="008327FB" w:rsidRDefault="00094770" w:rsidP="0030074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8327FB">
        <w:rPr>
          <w:rFonts w:ascii="Times New Roman" w:hAnsi="Times New Roman"/>
        </w:rPr>
        <w:t xml:space="preserve">Niniejszy regulamin określa sposób oraz zasady przeprowadzania okresowej oceny kwalifikacyjnej pracowników </w:t>
      </w:r>
      <w:r w:rsidR="00B25CB1">
        <w:rPr>
          <w:rFonts w:ascii="Times New Roman" w:hAnsi="Times New Roman"/>
        </w:rPr>
        <w:t>………………………….., zwaną dalej Bi</w:t>
      </w:r>
      <w:r w:rsidR="00300747">
        <w:rPr>
          <w:rFonts w:ascii="Times New Roman" w:hAnsi="Times New Roman"/>
        </w:rPr>
        <w:t>blioteką</w:t>
      </w:r>
      <w:r w:rsidRPr="008327FB">
        <w:rPr>
          <w:rFonts w:ascii="Times New Roman" w:hAnsi="Times New Roman"/>
        </w:rPr>
        <w:t>.</w:t>
      </w:r>
    </w:p>
    <w:p w:rsidR="000804C8" w:rsidRPr="008327FB" w:rsidRDefault="00ED00A2" w:rsidP="0030074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8327FB">
        <w:rPr>
          <w:rFonts w:ascii="Times New Roman" w:hAnsi="Times New Roman"/>
        </w:rPr>
        <w:t>Cel</w:t>
      </w:r>
      <w:r w:rsidR="00F40B5A">
        <w:rPr>
          <w:rFonts w:ascii="Times New Roman" w:hAnsi="Times New Roman"/>
        </w:rPr>
        <w:t xml:space="preserve">em </w:t>
      </w:r>
      <w:r w:rsidRPr="008327FB">
        <w:rPr>
          <w:rFonts w:ascii="Times New Roman" w:hAnsi="Times New Roman"/>
        </w:rPr>
        <w:t>okresowej oceny kwalifikacyjnej pracownika</w:t>
      </w:r>
      <w:r w:rsidR="00F40B5A">
        <w:rPr>
          <w:rFonts w:ascii="Times New Roman" w:hAnsi="Times New Roman"/>
        </w:rPr>
        <w:t xml:space="preserve"> jest</w:t>
      </w:r>
      <w:r w:rsidR="000804C8" w:rsidRPr="008327FB">
        <w:rPr>
          <w:rFonts w:ascii="Times New Roman" w:hAnsi="Times New Roman"/>
        </w:rPr>
        <w:t xml:space="preserve">: </w:t>
      </w:r>
    </w:p>
    <w:p w:rsidR="000804C8" w:rsidRPr="008327FB" w:rsidRDefault="000804C8" w:rsidP="00300747">
      <w:pPr>
        <w:pStyle w:val="Akapitzlist"/>
        <w:spacing w:line="360" w:lineRule="auto"/>
        <w:jc w:val="both"/>
        <w:rPr>
          <w:rFonts w:ascii="Times New Roman" w:hAnsi="Times New Roman"/>
        </w:rPr>
      </w:pPr>
      <w:r w:rsidRPr="008327FB">
        <w:rPr>
          <w:rFonts w:ascii="Times New Roman" w:hAnsi="Times New Roman"/>
        </w:rPr>
        <w:t xml:space="preserve">1) zwiększenie efektywności pracy, </w:t>
      </w:r>
    </w:p>
    <w:p w:rsidR="000804C8" w:rsidRPr="008327FB" w:rsidRDefault="00F40B5A" w:rsidP="00300747">
      <w:pPr>
        <w:pStyle w:val="Akapitzlist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ocena</w:t>
      </w:r>
      <w:r w:rsidR="000804C8" w:rsidRPr="008327FB">
        <w:rPr>
          <w:rFonts w:ascii="Times New Roman" w:hAnsi="Times New Roman"/>
        </w:rPr>
        <w:t xml:space="preserve"> dotychczasowego poziomu wykonywania zadań, </w:t>
      </w:r>
    </w:p>
    <w:p w:rsidR="000804C8" w:rsidRPr="008327FB" w:rsidRDefault="000804C8" w:rsidP="00300747">
      <w:pPr>
        <w:pStyle w:val="Akapitzlist"/>
        <w:spacing w:line="360" w:lineRule="auto"/>
        <w:jc w:val="both"/>
        <w:rPr>
          <w:rFonts w:ascii="Times New Roman" w:hAnsi="Times New Roman"/>
        </w:rPr>
      </w:pPr>
      <w:r w:rsidRPr="008327FB">
        <w:rPr>
          <w:rFonts w:ascii="Times New Roman" w:hAnsi="Times New Roman"/>
        </w:rPr>
        <w:t>3) dostarczenie informacji niezbędnych do planowania zasobów pracy i prowadzenia prawidłowej polityki personalnej,</w:t>
      </w:r>
    </w:p>
    <w:p w:rsidR="000804C8" w:rsidRPr="008327FB" w:rsidRDefault="000804C8" w:rsidP="00300747">
      <w:pPr>
        <w:pStyle w:val="Akapitzlist"/>
        <w:spacing w:line="360" w:lineRule="auto"/>
        <w:jc w:val="both"/>
        <w:rPr>
          <w:rFonts w:ascii="Times New Roman" w:hAnsi="Times New Roman"/>
        </w:rPr>
      </w:pPr>
      <w:r w:rsidRPr="008327FB">
        <w:rPr>
          <w:rFonts w:ascii="Times New Roman" w:hAnsi="Times New Roman"/>
        </w:rPr>
        <w:t xml:space="preserve"> 4) zbieranie informacji o potrzebach w zakresie szkolenia i doskonalenia zawodowego pracowników, </w:t>
      </w:r>
    </w:p>
    <w:p w:rsidR="000804C8" w:rsidRPr="008327FB" w:rsidRDefault="000804C8" w:rsidP="00300747">
      <w:pPr>
        <w:pStyle w:val="Akapitzlist"/>
        <w:spacing w:line="360" w:lineRule="auto"/>
        <w:jc w:val="both"/>
        <w:rPr>
          <w:rFonts w:ascii="Times New Roman" w:hAnsi="Times New Roman"/>
        </w:rPr>
      </w:pPr>
      <w:r w:rsidRPr="008327FB">
        <w:rPr>
          <w:rFonts w:ascii="Times New Roman" w:hAnsi="Times New Roman"/>
        </w:rPr>
        <w:t xml:space="preserve">5) kształtowanie właściwych postaw i </w:t>
      </w:r>
      <w:proofErr w:type="spellStart"/>
      <w:r w:rsidRPr="008327FB">
        <w:rPr>
          <w:rFonts w:ascii="Times New Roman" w:hAnsi="Times New Roman"/>
        </w:rPr>
        <w:t>zachowań</w:t>
      </w:r>
      <w:proofErr w:type="spellEnd"/>
      <w:r w:rsidRPr="008327FB">
        <w:rPr>
          <w:rFonts w:ascii="Times New Roman" w:hAnsi="Times New Roman"/>
        </w:rPr>
        <w:t xml:space="preserve"> pracowników,</w:t>
      </w:r>
    </w:p>
    <w:p w:rsidR="000804C8" w:rsidRPr="008327FB" w:rsidRDefault="000804C8" w:rsidP="00300747">
      <w:pPr>
        <w:pStyle w:val="Akapitzlist"/>
        <w:spacing w:line="360" w:lineRule="auto"/>
        <w:jc w:val="both"/>
        <w:rPr>
          <w:rFonts w:ascii="Times New Roman" w:hAnsi="Times New Roman"/>
        </w:rPr>
      </w:pPr>
      <w:r w:rsidRPr="008327FB">
        <w:rPr>
          <w:rFonts w:ascii="Times New Roman" w:hAnsi="Times New Roman"/>
        </w:rPr>
        <w:t xml:space="preserve"> 6) zapewnienie pracownikom obiektywnej oceny ich pracy, opartej na jednolitych</w:t>
      </w:r>
      <w:r w:rsidR="00F40B5A">
        <w:rPr>
          <w:rFonts w:ascii="Times New Roman" w:hAnsi="Times New Roman"/>
        </w:rPr>
        <w:t xml:space="preserve">                    </w:t>
      </w:r>
      <w:r w:rsidRPr="008327FB">
        <w:rPr>
          <w:rFonts w:ascii="Times New Roman" w:hAnsi="Times New Roman"/>
        </w:rPr>
        <w:t xml:space="preserve"> i jawnych kryteriach,</w:t>
      </w:r>
    </w:p>
    <w:p w:rsidR="000804C8" w:rsidRPr="008327FB" w:rsidRDefault="000804C8" w:rsidP="00300747">
      <w:pPr>
        <w:pStyle w:val="Akapitzlist"/>
        <w:spacing w:line="360" w:lineRule="auto"/>
        <w:jc w:val="both"/>
        <w:rPr>
          <w:rFonts w:ascii="Times New Roman" w:hAnsi="Times New Roman"/>
        </w:rPr>
      </w:pPr>
      <w:r w:rsidRPr="008327FB">
        <w:rPr>
          <w:rFonts w:ascii="Times New Roman" w:hAnsi="Times New Roman"/>
        </w:rPr>
        <w:t>7) dostarczen</w:t>
      </w:r>
      <w:r w:rsidR="00F40B5A">
        <w:rPr>
          <w:rFonts w:ascii="Times New Roman" w:hAnsi="Times New Roman"/>
        </w:rPr>
        <w:t>ie pracownikom</w:t>
      </w:r>
      <w:r w:rsidRPr="008327FB">
        <w:rPr>
          <w:rFonts w:ascii="Times New Roman" w:hAnsi="Times New Roman"/>
        </w:rPr>
        <w:t xml:space="preserve"> informacji zwrotnej o ocenie </w:t>
      </w:r>
      <w:r w:rsidR="00F40B5A">
        <w:rPr>
          <w:rFonts w:ascii="Times New Roman" w:hAnsi="Times New Roman"/>
        </w:rPr>
        <w:t>ich</w:t>
      </w:r>
      <w:r w:rsidRPr="008327FB">
        <w:rPr>
          <w:rFonts w:ascii="Times New Roman" w:hAnsi="Times New Roman"/>
        </w:rPr>
        <w:t xml:space="preserve"> pracy</w:t>
      </w:r>
    </w:p>
    <w:p w:rsidR="0078614C" w:rsidRPr="008327FB" w:rsidRDefault="0078614C" w:rsidP="0030074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8327FB">
        <w:rPr>
          <w:rFonts w:ascii="Times New Roman" w:hAnsi="Times New Roman"/>
        </w:rPr>
        <w:t xml:space="preserve">Okresowej oceny zwanej dalej „oceną” dokonuje bezpośredni przełożony ocenianego pracownika, zwanym dalej „oceniającym”. </w:t>
      </w:r>
    </w:p>
    <w:p w:rsidR="00094770" w:rsidRPr="008327FB" w:rsidRDefault="00094770" w:rsidP="0030074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8327FB">
        <w:rPr>
          <w:rFonts w:ascii="Times New Roman" w:hAnsi="Times New Roman"/>
        </w:rPr>
        <w:t>Ocenie podlegają wszyscy pr</w:t>
      </w:r>
      <w:r w:rsidR="00300747">
        <w:rPr>
          <w:rFonts w:ascii="Times New Roman" w:hAnsi="Times New Roman"/>
        </w:rPr>
        <w:t>acownicy zatrudnieni w Bibliotece</w:t>
      </w:r>
      <w:r w:rsidR="0078614C" w:rsidRPr="008327FB">
        <w:rPr>
          <w:rFonts w:ascii="Times New Roman" w:hAnsi="Times New Roman"/>
        </w:rPr>
        <w:t>, poza pracownikami znajdującymi się w okresie wypowiedzenia stosunku pracy.</w:t>
      </w:r>
    </w:p>
    <w:p w:rsidR="00094770" w:rsidRPr="008327FB" w:rsidRDefault="00094770" w:rsidP="0030074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8327FB">
        <w:rPr>
          <w:rFonts w:ascii="Times New Roman" w:hAnsi="Times New Roman"/>
        </w:rPr>
        <w:t xml:space="preserve">Dyrektor będący bezpośrednim przełożonym pracownika może wyznaczyć do dokonania oceny tego </w:t>
      </w:r>
      <w:r w:rsidR="00B25CB1">
        <w:rPr>
          <w:rFonts w:ascii="Times New Roman" w:hAnsi="Times New Roman"/>
        </w:rPr>
        <w:t xml:space="preserve">pracownika </w:t>
      </w:r>
      <w:r w:rsidR="009C770A">
        <w:rPr>
          <w:rFonts w:ascii="Times New Roman" w:hAnsi="Times New Roman"/>
        </w:rPr>
        <w:t>inną osobę.</w:t>
      </w:r>
    </w:p>
    <w:p w:rsidR="00094770" w:rsidRPr="009C770A" w:rsidRDefault="00094770" w:rsidP="009C770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8327FB">
        <w:rPr>
          <w:rFonts w:ascii="Times New Roman" w:hAnsi="Times New Roman"/>
        </w:rPr>
        <w:t xml:space="preserve">Wynikiem końcowym oceny jest wypełnienie przez oceniającego i ocenianego </w:t>
      </w:r>
      <w:r w:rsidR="00F57C4B" w:rsidRPr="008327FB">
        <w:rPr>
          <w:rFonts w:ascii="Times New Roman" w:hAnsi="Times New Roman"/>
        </w:rPr>
        <w:t>Arkusza</w:t>
      </w:r>
      <w:r w:rsidR="009C770A">
        <w:rPr>
          <w:rFonts w:ascii="Times New Roman" w:hAnsi="Times New Roman"/>
        </w:rPr>
        <w:t xml:space="preserve"> oceny p</w:t>
      </w:r>
      <w:r w:rsidRPr="008327FB">
        <w:rPr>
          <w:rFonts w:ascii="Times New Roman" w:hAnsi="Times New Roman"/>
        </w:rPr>
        <w:t xml:space="preserve">racy pracownika </w:t>
      </w:r>
      <w:r w:rsidR="00B25CB1">
        <w:rPr>
          <w:rFonts w:ascii="Times New Roman" w:hAnsi="Times New Roman"/>
        </w:rPr>
        <w:t>……………</w:t>
      </w:r>
      <w:r w:rsidR="009C770A">
        <w:rPr>
          <w:rFonts w:ascii="Times New Roman" w:hAnsi="Times New Roman"/>
        </w:rPr>
        <w:t>…</w:t>
      </w:r>
      <w:r w:rsidR="009C770A" w:rsidRPr="009C770A">
        <w:rPr>
          <w:rFonts w:ascii="Times New Roman" w:hAnsi="Times New Roman"/>
        </w:rPr>
        <w:t xml:space="preserve"> </w:t>
      </w:r>
      <w:r w:rsidR="009C770A">
        <w:rPr>
          <w:rFonts w:ascii="Times New Roman" w:hAnsi="Times New Roman"/>
        </w:rPr>
        <w:t>(</w:t>
      </w:r>
      <w:r w:rsidR="009C770A" w:rsidRPr="009C770A">
        <w:rPr>
          <w:rFonts w:ascii="Times New Roman" w:hAnsi="Times New Roman"/>
        </w:rPr>
        <w:t>załącznik nr 1</w:t>
      </w:r>
      <w:r w:rsidR="009C770A">
        <w:rPr>
          <w:rFonts w:ascii="Times New Roman" w:hAnsi="Times New Roman"/>
        </w:rPr>
        <w:t>)</w:t>
      </w:r>
      <w:r w:rsidR="009C770A" w:rsidRPr="009C770A">
        <w:rPr>
          <w:rFonts w:ascii="Times New Roman" w:hAnsi="Times New Roman"/>
        </w:rPr>
        <w:t>.</w:t>
      </w:r>
    </w:p>
    <w:p w:rsidR="00ED00A2" w:rsidRPr="008327FB" w:rsidRDefault="00ED00A2" w:rsidP="00300747">
      <w:pPr>
        <w:spacing w:line="360" w:lineRule="auto"/>
        <w:ind w:left="360"/>
        <w:jc w:val="both"/>
        <w:rPr>
          <w:rFonts w:ascii="Times New Roman" w:hAnsi="Times New Roman"/>
        </w:rPr>
      </w:pPr>
      <w:r w:rsidRPr="008327FB">
        <w:rPr>
          <w:rFonts w:ascii="Times New Roman" w:hAnsi="Times New Roman"/>
        </w:rPr>
        <w:t xml:space="preserve">  </w:t>
      </w:r>
      <w:r w:rsidRPr="008327FB">
        <w:rPr>
          <w:rFonts w:ascii="Times New Roman" w:hAnsi="Times New Roman"/>
        </w:rPr>
        <w:tab/>
      </w:r>
      <w:r w:rsidRPr="008327FB">
        <w:rPr>
          <w:rFonts w:ascii="Times New Roman" w:hAnsi="Times New Roman"/>
        </w:rPr>
        <w:tab/>
      </w:r>
      <w:r w:rsidRPr="008327FB">
        <w:rPr>
          <w:rFonts w:ascii="Times New Roman" w:hAnsi="Times New Roman"/>
        </w:rPr>
        <w:tab/>
      </w:r>
      <w:r w:rsidRPr="008327FB">
        <w:rPr>
          <w:rFonts w:ascii="Times New Roman" w:hAnsi="Times New Roman"/>
        </w:rPr>
        <w:tab/>
      </w:r>
      <w:r w:rsidRPr="008327FB">
        <w:rPr>
          <w:rFonts w:ascii="Times New Roman" w:hAnsi="Times New Roman"/>
        </w:rPr>
        <w:tab/>
      </w:r>
      <w:r w:rsidRPr="008327FB">
        <w:rPr>
          <w:rFonts w:ascii="Times New Roman" w:hAnsi="Times New Roman"/>
        </w:rPr>
        <w:tab/>
        <w:t xml:space="preserve"> </w:t>
      </w:r>
    </w:p>
    <w:p w:rsidR="00BC3A50" w:rsidRDefault="00BC3A50" w:rsidP="00300747">
      <w:pPr>
        <w:spacing w:line="360" w:lineRule="auto"/>
        <w:ind w:left="3900" w:firstLine="348"/>
        <w:jc w:val="both"/>
        <w:rPr>
          <w:rFonts w:ascii="Times New Roman" w:hAnsi="Times New Roman"/>
          <w:b/>
        </w:rPr>
      </w:pPr>
    </w:p>
    <w:p w:rsidR="00B25CB1" w:rsidRDefault="00B25CB1" w:rsidP="00300747">
      <w:pPr>
        <w:spacing w:line="360" w:lineRule="auto"/>
        <w:ind w:left="3900" w:firstLine="348"/>
        <w:jc w:val="both"/>
        <w:rPr>
          <w:rFonts w:ascii="Times New Roman" w:hAnsi="Times New Roman"/>
          <w:b/>
        </w:rPr>
      </w:pPr>
    </w:p>
    <w:p w:rsidR="00B25CB1" w:rsidRDefault="00B25CB1" w:rsidP="00300747">
      <w:pPr>
        <w:spacing w:line="360" w:lineRule="auto"/>
        <w:ind w:left="3900" w:firstLine="348"/>
        <w:jc w:val="both"/>
        <w:rPr>
          <w:rFonts w:ascii="Times New Roman" w:hAnsi="Times New Roman"/>
          <w:b/>
        </w:rPr>
      </w:pPr>
    </w:p>
    <w:p w:rsidR="00B25CB1" w:rsidRDefault="00B25CB1" w:rsidP="00300747">
      <w:pPr>
        <w:spacing w:line="360" w:lineRule="auto"/>
        <w:ind w:left="3900" w:firstLine="348"/>
        <w:jc w:val="both"/>
        <w:rPr>
          <w:rFonts w:ascii="Times New Roman" w:hAnsi="Times New Roman"/>
          <w:b/>
        </w:rPr>
      </w:pPr>
    </w:p>
    <w:p w:rsidR="009C770A" w:rsidRDefault="009C770A" w:rsidP="00300747">
      <w:pPr>
        <w:spacing w:line="360" w:lineRule="auto"/>
        <w:ind w:left="3900" w:firstLine="348"/>
        <w:jc w:val="both"/>
        <w:rPr>
          <w:rFonts w:ascii="Times New Roman" w:hAnsi="Times New Roman"/>
          <w:b/>
        </w:rPr>
      </w:pPr>
    </w:p>
    <w:p w:rsidR="00B25CB1" w:rsidRDefault="00B25CB1" w:rsidP="00300747">
      <w:pPr>
        <w:spacing w:line="360" w:lineRule="auto"/>
        <w:ind w:left="3900" w:firstLine="348"/>
        <w:jc w:val="both"/>
        <w:rPr>
          <w:rFonts w:ascii="Times New Roman" w:hAnsi="Times New Roman"/>
          <w:b/>
        </w:rPr>
      </w:pPr>
    </w:p>
    <w:p w:rsidR="00ED00A2" w:rsidRPr="008327FB" w:rsidRDefault="00ED00A2" w:rsidP="00300747">
      <w:pPr>
        <w:spacing w:line="360" w:lineRule="auto"/>
        <w:ind w:left="3900" w:firstLine="348"/>
        <w:jc w:val="both"/>
        <w:rPr>
          <w:rFonts w:ascii="Times New Roman" w:hAnsi="Times New Roman"/>
          <w:b/>
        </w:rPr>
      </w:pPr>
      <w:r w:rsidRPr="008327FB">
        <w:rPr>
          <w:rFonts w:ascii="Times New Roman" w:hAnsi="Times New Roman"/>
          <w:b/>
        </w:rPr>
        <w:lastRenderedPageBreak/>
        <w:t xml:space="preserve">  § 2 </w:t>
      </w:r>
    </w:p>
    <w:p w:rsidR="00ED00A2" w:rsidRPr="008327FB" w:rsidRDefault="00ED00A2" w:rsidP="00300747">
      <w:pPr>
        <w:spacing w:line="360" w:lineRule="auto"/>
        <w:ind w:left="2832" w:firstLine="708"/>
        <w:jc w:val="both"/>
        <w:rPr>
          <w:rFonts w:ascii="Times New Roman" w:hAnsi="Times New Roman"/>
          <w:b/>
        </w:rPr>
      </w:pPr>
      <w:r w:rsidRPr="008327FB">
        <w:rPr>
          <w:rFonts w:ascii="Times New Roman" w:hAnsi="Times New Roman"/>
          <w:b/>
        </w:rPr>
        <w:t>Terminy i okresy ocen</w:t>
      </w:r>
    </w:p>
    <w:p w:rsidR="00ED00A2" w:rsidRPr="008327FB" w:rsidRDefault="00ED00A2" w:rsidP="00300747">
      <w:pPr>
        <w:spacing w:line="360" w:lineRule="auto"/>
        <w:ind w:left="2832" w:firstLine="708"/>
        <w:jc w:val="both"/>
        <w:rPr>
          <w:rFonts w:ascii="Times New Roman" w:hAnsi="Times New Roman"/>
        </w:rPr>
      </w:pPr>
    </w:p>
    <w:p w:rsidR="00ED00A2" w:rsidRPr="008327FB" w:rsidRDefault="00D64C08" w:rsidP="00300747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Ocenę przeprowadza się raz w</w:t>
      </w:r>
      <w:r w:rsidR="00ED00A2" w:rsidRPr="008327FB">
        <w:rPr>
          <w:rFonts w:ascii="Times New Roman" w:hAnsi="Times New Roman"/>
        </w:rPr>
        <w:t xml:space="preserve"> roku.</w:t>
      </w:r>
    </w:p>
    <w:p w:rsidR="00ED00A2" w:rsidRPr="008327FB" w:rsidRDefault="00ED00A2" w:rsidP="00300747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</w:rPr>
      </w:pPr>
      <w:r w:rsidRPr="008327FB">
        <w:rPr>
          <w:rFonts w:ascii="Times New Roman" w:hAnsi="Times New Roman"/>
        </w:rPr>
        <w:t xml:space="preserve">Ocenę za dany okres przeprowadza się </w:t>
      </w:r>
      <w:r w:rsidR="00B25CB1" w:rsidRPr="00B25CB1">
        <w:rPr>
          <w:rFonts w:ascii="Times New Roman" w:hAnsi="Times New Roman"/>
        </w:rPr>
        <w:t xml:space="preserve">do końca II kwartału </w:t>
      </w:r>
      <w:r w:rsidRPr="008327FB">
        <w:rPr>
          <w:rFonts w:ascii="Times New Roman" w:hAnsi="Times New Roman"/>
        </w:rPr>
        <w:t>danego roku.</w:t>
      </w:r>
    </w:p>
    <w:p w:rsidR="00265226" w:rsidRPr="008327FB" w:rsidRDefault="00D64C08" w:rsidP="00300747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Pierwszą ocenę pracownika </w:t>
      </w:r>
      <w:r w:rsidR="007519FD" w:rsidRPr="008327FB">
        <w:rPr>
          <w:rFonts w:ascii="Times New Roman" w:hAnsi="Times New Roman"/>
        </w:rPr>
        <w:t xml:space="preserve"> przeprowadza się przed podjęciem decyzji o przedłużeniu zatrudnienia, chyba że przed podjęciem decyzji w tym zakresie pracownik, o którym wyżej mowa zostanie poddany ocenie okre</w:t>
      </w:r>
      <w:r w:rsidR="00265226" w:rsidRPr="008327FB">
        <w:rPr>
          <w:rFonts w:ascii="Times New Roman" w:hAnsi="Times New Roman"/>
        </w:rPr>
        <w:t xml:space="preserve">sowej w terminie określonym w </w:t>
      </w:r>
      <w:r w:rsidR="007519FD" w:rsidRPr="008327FB">
        <w:rPr>
          <w:rFonts w:ascii="Times New Roman" w:hAnsi="Times New Roman"/>
        </w:rPr>
        <w:t xml:space="preserve"> ust. 2. W takim przypadku ocena okresowa nie może obejmować okresu krótszego niż 3 miesiące.</w:t>
      </w:r>
    </w:p>
    <w:p w:rsidR="00ED00A2" w:rsidRPr="008327FB" w:rsidRDefault="007519FD" w:rsidP="00300747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</w:rPr>
      </w:pPr>
      <w:r w:rsidRPr="008327FB">
        <w:rPr>
          <w:rFonts w:ascii="Times New Roman" w:hAnsi="Times New Roman"/>
        </w:rPr>
        <w:t xml:space="preserve"> Pracownicy przeniesieni do </w:t>
      </w:r>
      <w:r w:rsidR="00265226" w:rsidRPr="008327FB">
        <w:rPr>
          <w:rFonts w:ascii="Times New Roman" w:hAnsi="Times New Roman"/>
        </w:rPr>
        <w:t>innego Działu</w:t>
      </w:r>
      <w:r w:rsidRPr="008327FB">
        <w:rPr>
          <w:rFonts w:ascii="Times New Roman" w:hAnsi="Times New Roman"/>
        </w:rPr>
        <w:t xml:space="preserve"> podlegają ocenie nie wcześniej niż po upływie 3 miesięcy i nie później niż rok, od momentu przeniesienia.</w:t>
      </w:r>
      <w:r w:rsidR="00265226" w:rsidRPr="008327FB">
        <w:rPr>
          <w:rFonts w:ascii="Times New Roman" w:hAnsi="Times New Roman"/>
        </w:rPr>
        <w:t xml:space="preserve"> </w:t>
      </w:r>
    </w:p>
    <w:p w:rsidR="00ED00A2" w:rsidRPr="008327FB" w:rsidRDefault="00ED00A2" w:rsidP="00300747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</w:rPr>
      </w:pPr>
      <w:r w:rsidRPr="008327FB">
        <w:rPr>
          <w:rFonts w:ascii="Times New Roman" w:hAnsi="Times New Roman"/>
        </w:rPr>
        <w:t xml:space="preserve"> Do </w:t>
      </w:r>
      <w:r w:rsidR="00E90125">
        <w:rPr>
          <w:rFonts w:ascii="Times New Roman" w:hAnsi="Times New Roman"/>
        </w:rPr>
        <w:t>okresu oceny</w:t>
      </w:r>
      <w:r w:rsidRPr="008327FB">
        <w:rPr>
          <w:rFonts w:ascii="Times New Roman" w:hAnsi="Times New Roman"/>
        </w:rPr>
        <w:t xml:space="preserve"> nie wlicza się:</w:t>
      </w:r>
    </w:p>
    <w:p w:rsidR="00ED00A2" w:rsidRPr="008327FB" w:rsidRDefault="00ED00A2" w:rsidP="00300747">
      <w:pPr>
        <w:pStyle w:val="Akapitzlist"/>
        <w:spacing w:line="360" w:lineRule="auto"/>
        <w:ind w:left="786"/>
        <w:jc w:val="both"/>
        <w:rPr>
          <w:rFonts w:ascii="Times New Roman" w:hAnsi="Times New Roman"/>
        </w:rPr>
      </w:pPr>
      <w:r w:rsidRPr="008327FB">
        <w:rPr>
          <w:rFonts w:ascii="Times New Roman" w:hAnsi="Times New Roman"/>
        </w:rPr>
        <w:t xml:space="preserve">1) nieobecności w pracy </w:t>
      </w:r>
      <w:r w:rsidR="00D64C08">
        <w:rPr>
          <w:rFonts w:ascii="Times New Roman" w:hAnsi="Times New Roman"/>
        </w:rPr>
        <w:t xml:space="preserve">w związku z przebywaniem pracownika </w:t>
      </w:r>
      <w:r w:rsidRPr="008327FB">
        <w:rPr>
          <w:rFonts w:ascii="Times New Roman" w:hAnsi="Times New Roman"/>
        </w:rPr>
        <w:t xml:space="preserve"> na urlopie macierzyńskim, urlopie na warunkach urlopu macierzyńskiego, urlopie ojcowskim, urlopie rodzicielskim, urlopie wychowawczym, bezpłatnym;</w:t>
      </w:r>
    </w:p>
    <w:p w:rsidR="00ED00A2" w:rsidRPr="008327FB" w:rsidRDefault="00ED00A2" w:rsidP="00300747">
      <w:pPr>
        <w:pStyle w:val="Akapitzlist"/>
        <w:spacing w:line="360" w:lineRule="auto"/>
        <w:ind w:left="786"/>
        <w:jc w:val="both"/>
        <w:rPr>
          <w:rFonts w:ascii="Times New Roman" w:hAnsi="Times New Roman"/>
        </w:rPr>
      </w:pPr>
      <w:r w:rsidRPr="008327FB">
        <w:rPr>
          <w:rFonts w:ascii="Times New Roman" w:hAnsi="Times New Roman"/>
        </w:rPr>
        <w:t>2) okresu pozostawania na zasiłku rehabilitacyjnym;</w:t>
      </w:r>
    </w:p>
    <w:p w:rsidR="00ED00A2" w:rsidRPr="008327FB" w:rsidRDefault="00ED00A2" w:rsidP="00300747">
      <w:pPr>
        <w:pStyle w:val="Akapitzlist"/>
        <w:spacing w:line="360" w:lineRule="auto"/>
        <w:ind w:left="786"/>
        <w:jc w:val="both"/>
        <w:rPr>
          <w:rFonts w:ascii="Times New Roman" w:hAnsi="Times New Roman"/>
        </w:rPr>
      </w:pPr>
      <w:r w:rsidRPr="008327FB">
        <w:rPr>
          <w:rFonts w:ascii="Times New Roman" w:hAnsi="Times New Roman"/>
        </w:rPr>
        <w:t>3) okresu odbywania służby wojskowej.</w:t>
      </w:r>
    </w:p>
    <w:p w:rsidR="007519FD" w:rsidRPr="008327FB" w:rsidRDefault="00ED00A2" w:rsidP="00300747">
      <w:pPr>
        <w:pStyle w:val="Akapitzlist"/>
        <w:spacing w:line="360" w:lineRule="auto"/>
        <w:ind w:left="786"/>
        <w:jc w:val="both"/>
        <w:rPr>
          <w:rFonts w:ascii="Times New Roman" w:hAnsi="Times New Roman"/>
        </w:rPr>
      </w:pPr>
      <w:r w:rsidRPr="008327FB">
        <w:rPr>
          <w:rFonts w:ascii="Times New Roman" w:hAnsi="Times New Roman"/>
        </w:rPr>
        <w:t xml:space="preserve"> Pracownicy </w:t>
      </w:r>
      <w:r w:rsidR="00E90125">
        <w:rPr>
          <w:rFonts w:ascii="Times New Roman" w:hAnsi="Times New Roman"/>
        </w:rPr>
        <w:t xml:space="preserve">powracający po wyżej wymienionych nieobecnościach </w:t>
      </w:r>
      <w:r w:rsidRPr="008327FB">
        <w:rPr>
          <w:rFonts w:ascii="Times New Roman" w:hAnsi="Times New Roman"/>
        </w:rPr>
        <w:t xml:space="preserve"> podlegają ocenie nie wcześniej niż po upływie 3 miesięcy i nie później niż rok od daty </w:t>
      </w:r>
      <w:r w:rsidR="00265226" w:rsidRPr="008327FB">
        <w:rPr>
          <w:rFonts w:ascii="Times New Roman" w:hAnsi="Times New Roman"/>
        </w:rPr>
        <w:t>powrotu do pracy.</w:t>
      </w:r>
      <w:r w:rsidRPr="008327FB">
        <w:rPr>
          <w:rFonts w:ascii="Times New Roman" w:hAnsi="Times New Roman"/>
        </w:rPr>
        <w:t xml:space="preserve"> Z ocenianego okresu nie wyłącza się innych nieobecności pracownika.</w:t>
      </w:r>
    </w:p>
    <w:p w:rsidR="007519FD" w:rsidRPr="008327FB" w:rsidRDefault="00ED00A2" w:rsidP="00300747">
      <w:pPr>
        <w:pStyle w:val="Akapitzlist"/>
        <w:spacing w:line="360" w:lineRule="auto"/>
        <w:ind w:left="786"/>
        <w:jc w:val="both"/>
        <w:rPr>
          <w:rFonts w:ascii="Times New Roman" w:hAnsi="Times New Roman"/>
        </w:rPr>
      </w:pPr>
      <w:r w:rsidRPr="008327FB">
        <w:rPr>
          <w:rFonts w:ascii="Times New Roman" w:hAnsi="Times New Roman"/>
        </w:rPr>
        <w:t xml:space="preserve"> 5. W przypadku usprawiedliwionej nieobecności pracownika w terminie przeprowadzan</w:t>
      </w:r>
      <w:r w:rsidR="007519FD" w:rsidRPr="008327FB">
        <w:rPr>
          <w:rFonts w:ascii="Times New Roman" w:hAnsi="Times New Roman"/>
        </w:rPr>
        <w:t xml:space="preserve">ia oceny, o którym mowa w </w:t>
      </w:r>
      <w:r w:rsidR="00B25CB1">
        <w:rPr>
          <w:rFonts w:ascii="Times New Roman" w:hAnsi="Times New Roman"/>
        </w:rPr>
        <w:t>pkt</w:t>
      </w:r>
      <w:r w:rsidR="007519FD" w:rsidRPr="008327FB">
        <w:rPr>
          <w:rFonts w:ascii="Times New Roman" w:hAnsi="Times New Roman"/>
        </w:rPr>
        <w:t>. 2</w:t>
      </w:r>
      <w:r w:rsidRPr="008327FB">
        <w:rPr>
          <w:rFonts w:ascii="Times New Roman" w:hAnsi="Times New Roman"/>
        </w:rPr>
        <w:t xml:space="preserve">, ocena </w:t>
      </w:r>
      <w:r w:rsidR="00E90125">
        <w:rPr>
          <w:rFonts w:ascii="Times New Roman" w:hAnsi="Times New Roman"/>
        </w:rPr>
        <w:t>przeprowadza się</w:t>
      </w:r>
      <w:r w:rsidRPr="008327FB">
        <w:rPr>
          <w:rFonts w:ascii="Times New Roman" w:hAnsi="Times New Roman"/>
        </w:rPr>
        <w:t xml:space="preserve"> a w terminie </w:t>
      </w:r>
      <w:r w:rsidR="00265226" w:rsidRPr="008327FB">
        <w:rPr>
          <w:rFonts w:ascii="Times New Roman" w:hAnsi="Times New Roman"/>
        </w:rPr>
        <w:t>30</w:t>
      </w:r>
      <w:r w:rsidR="00E90125">
        <w:rPr>
          <w:rFonts w:ascii="Times New Roman" w:hAnsi="Times New Roman"/>
        </w:rPr>
        <w:t xml:space="preserve"> dni od daty </w:t>
      </w:r>
      <w:r w:rsidRPr="008327FB">
        <w:rPr>
          <w:rFonts w:ascii="Times New Roman" w:hAnsi="Times New Roman"/>
        </w:rPr>
        <w:t xml:space="preserve">powrotu </w:t>
      </w:r>
      <w:r w:rsidR="00E90125">
        <w:rPr>
          <w:rFonts w:ascii="Times New Roman" w:hAnsi="Times New Roman"/>
        </w:rPr>
        <w:t xml:space="preserve">pracownika </w:t>
      </w:r>
      <w:r w:rsidRPr="008327FB">
        <w:rPr>
          <w:rFonts w:ascii="Times New Roman" w:hAnsi="Times New Roman"/>
        </w:rPr>
        <w:t xml:space="preserve">do pracy, z </w:t>
      </w:r>
      <w:r w:rsidR="00737DA9">
        <w:rPr>
          <w:rFonts w:ascii="Times New Roman" w:hAnsi="Times New Roman"/>
        </w:rPr>
        <w:t xml:space="preserve">zastrzeżeniem </w:t>
      </w:r>
      <w:r w:rsidR="008327FB" w:rsidRPr="008327FB">
        <w:rPr>
          <w:rFonts w:ascii="Times New Roman" w:hAnsi="Times New Roman"/>
        </w:rPr>
        <w:t xml:space="preserve"> </w:t>
      </w:r>
      <w:r w:rsidR="00B25CB1">
        <w:rPr>
          <w:rFonts w:ascii="Times New Roman" w:hAnsi="Times New Roman"/>
        </w:rPr>
        <w:t>pkt</w:t>
      </w:r>
      <w:r w:rsidR="00F37511">
        <w:rPr>
          <w:rFonts w:ascii="Times New Roman" w:hAnsi="Times New Roman"/>
        </w:rPr>
        <w:t>. 5</w:t>
      </w:r>
      <w:r w:rsidR="00737DA9">
        <w:rPr>
          <w:rFonts w:ascii="Times New Roman" w:hAnsi="Times New Roman"/>
        </w:rPr>
        <w:t>.</w:t>
      </w:r>
    </w:p>
    <w:p w:rsidR="00ED00A2" w:rsidRDefault="00ED00A2" w:rsidP="00300747">
      <w:pPr>
        <w:pStyle w:val="Akapitzlist"/>
        <w:spacing w:line="360" w:lineRule="auto"/>
        <w:ind w:left="786"/>
        <w:jc w:val="both"/>
        <w:rPr>
          <w:rFonts w:ascii="Times New Roman" w:hAnsi="Times New Roman"/>
        </w:rPr>
      </w:pPr>
      <w:r w:rsidRPr="008327FB">
        <w:rPr>
          <w:rFonts w:ascii="Times New Roman" w:hAnsi="Times New Roman"/>
        </w:rPr>
        <w:t xml:space="preserve"> 6. Pracownicy, którzy ot</w:t>
      </w:r>
      <w:r w:rsidR="00B25CB1">
        <w:rPr>
          <w:rFonts w:ascii="Times New Roman" w:hAnsi="Times New Roman"/>
        </w:rPr>
        <w:t>rzymali końcową ocenę negatywną</w:t>
      </w:r>
      <w:r w:rsidRPr="008327FB">
        <w:rPr>
          <w:rFonts w:ascii="Times New Roman" w:hAnsi="Times New Roman"/>
        </w:rPr>
        <w:t xml:space="preserve"> podlegają ponownej ocenie po upływie roku licząc od ost</w:t>
      </w:r>
      <w:r w:rsidR="00F37511">
        <w:rPr>
          <w:rFonts w:ascii="Times New Roman" w:hAnsi="Times New Roman"/>
        </w:rPr>
        <w:t>atniego dnia ocenionego okresu.</w:t>
      </w:r>
    </w:p>
    <w:p w:rsidR="002F04E9" w:rsidRPr="008327FB" w:rsidRDefault="002F04E9" w:rsidP="00300747">
      <w:pPr>
        <w:pStyle w:val="Akapitzlist"/>
        <w:spacing w:line="360" w:lineRule="auto"/>
        <w:ind w:left="7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Uzyskanie powtórnej oceny negatywnej może skutkować rozwiązaniem umowy o pracę z zachowaniem okresu wypowiedzenia.</w:t>
      </w:r>
    </w:p>
    <w:p w:rsidR="000804C8" w:rsidRDefault="000804C8" w:rsidP="00300747">
      <w:pPr>
        <w:spacing w:line="360" w:lineRule="auto"/>
        <w:jc w:val="both"/>
        <w:rPr>
          <w:rFonts w:ascii="Times New Roman" w:hAnsi="Times New Roman"/>
        </w:rPr>
      </w:pPr>
    </w:p>
    <w:p w:rsidR="00300747" w:rsidRDefault="00300747" w:rsidP="00300747">
      <w:pPr>
        <w:spacing w:line="360" w:lineRule="auto"/>
        <w:jc w:val="both"/>
        <w:rPr>
          <w:rFonts w:ascii="Times New Roman" w:hAnsi="Times New Roman"/>
        </w:rPr>
      </w:pPr>
    </w:p>
    <w:p w:rsidR="00300747" w:rsidRDefault="00300747" w:rsidP="00300747">
      <w:pPr>
        <w:spacing w:line="360" w:lineRule="auto"/>
        <w:jc w:val="both"/>
        <w:rPr>
          <w:rFonts w:ascii="Times New Roman" w:hAnsi="Times New Roman"/>
        </w:rPr>
      </w:pPr>
    </w:p>
    <w:p w:rsidR="00300747" w:rsidRPr="008327FB" w:rsidRDefault="00300747" w:rsidP="00300747">
      <w:pPr>
        <w:spacing w:line="360" w:lineRule="auto"/>
        <w:jc w:val="both"/>
        <w:rPr>
          <w:rFonts w:ascii="Times New Roman" w:hAnsi="Times New Roman"/>
        </w:rPr>
      </w:pPr>
    </w:p>
    <w:p w:rsidR="00094770" w:rsidRPr="008327FB" w:rsidRDefault="00094770" w:rsidP="00300747">
      <w:pPr>
        <w:spacing w:line="360" w:lineRule="auto"/>
        <w:jc w:val="both"/>
        <w:rPr>
          <w:rFonts w:ascii="Times New Roman" w:hAnsi="Times New Roman"/>
        </w:rPr>
      </w:pPr>
    </w:p>
    <w:p w:rsidR="001535DC" w:rsidRPr="008327FB" w:rsidRDefault="001535DC" w:rsidP="00300747">
      <w:pPr>
        <w:spacing w:line="360" w:lineRule="auto"/>
        <w:ind w:left="3540"/>
        <w:jc w:val="both"/>
        <w:rPr>
          <w:rFonts w:ascii="Times New Roman" w:hAnsi="Times New Roman"/>
          <w:b/>
        </w:rPr>
      </w:pPr>
      <w:r w:rsidRPr="008327FB">
        <w:rPr>
          <w:rFonts w:ascii="Times New Roman" w:hAnsi="Times New Roman"/>
          <w:b/>
        </w:rPr>
        <w:t xml:space="preserve">      </w:t>
      </w:r>
      <w:r w:rsidR="00F57C4B" w:rsidRPr="008327FB">
        <w:rPr>
          <w:rFonts w:ascii="Times New Roman" w:hAnsi="Times New Roman"/>
          <w:b/>
        </w:rPr>
        <w:t>§ 3</w:t>
      </w:r>
    </w:p>
    <w:p w:rsidR="00F57C4B" w:rsidRDefault="00F57C4B" w:rsidP="00300747">
      <w:pPr>
        <w:spacing w:line="360" w:lineRule="auto"/>
        <w:jc w:val="both"/>
        <w:rPr>
          <w:rFonts w:ascii="Times New Roman" w:hAnsi="Times New Roman"/>
          <w:b/>
        </w:rPr>
      </w:pPr>
      <w:r w:rsidRPr="008327FB">
        <w:rPr>
          <w:rFonts w:ascii="Times New Roman" w:hAnsi="Times New Roman"/>
          <w:b/>
        </w:rPr>
        <w:lastRenderedPageBreak/>
        <w:t xml:space="preserve">                  </w:t>
      </w:r>
      <w:r w:rsidR="00300747">
        <w:rPr>
          <w:rFonts w:ascii="Times New Roman" w:hAnsi="Times New Roman"/>
          <w:b/>
        </w:rPr>
        <w:t xml:space="preserve">                  </w:t>
      </w:r>
      <w:r w:rsidRPr="008327FB">
        <w:rPr>
          <w:rFonts w:ascii="Times New Roman" w:hAnsi="Times New Roman"/>
          <w:b/>
        </w:rPr>
        <w:t xml:space="preserve"> Kryteria oceny, skala ocen, ocena końcowa</w:t>
      </w:r>
    </w:p>
    <w:p w:rsidR="008327FB" w:rsidRPr="008327FB" w:rsidRDefault="008327FB" w:rsidP="00300747">
      <w:pPr>
        <w:spacing w:line="360" w:lineRule="auto"/>
        <w:jc w:val="both"/>
        <w:rPr>
          <w:rFonts w:ascii="Times New Roman" w:hAnsi="Times New Roman"/>
          <w:b/>
        </w:rPr>
      </w:pPr>
    </w:p>
    <w:p w:rsidR="00F57C4B" w:rsidRPr="00300747" w:rsidRDefault="00F57C4B" w:rsidP="00300747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</w:rPr>
      </w:pPr>
      <w:r w:rsidRPr="00300747">
        <w:rPr>
          <w:rFonts w:ascii="Times New Roman" w:hAnsi="Times New Roman"/>
        </w:rPr>
        <w:t xml:space="preserve">Ocena pracownika </w:t>
      </w:r>
      <w:r w:rsidR="002F04E9">
        <w:rPr>
          <w:rFonts w:ascii="Times New Roman" w:hAnsi="Times New Roman"/>
        </w:rPr>
        <w:t>obejmuje wywiązywanie się przez pracownika z obowiązków wynikających z zakresu czynności na zajmowanym stanowisku</w:t>
      </w:r>
      <w:r w:rsidR="00737DA9">
        <w:rPr>
          <w:rFonts w:ascii="Times New Roman" w:hAnsi="Times New Roman"/>
        </w:rPr>
        <w:t xml:space="preserve"> oraz obowiązków określonych w art. 100 i  211 Kodeksu pracy.</w:t>
      </w:r>
    </w:p>
    <w:p w:rsidR="00F57C4B" w:rsidRPr="00300747" w:rsidRDefault="00737DA9" w:rsidP="00300747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Liczba</w:t>
      </w:r>
      <w:r w:rsidR="00F57C4B" w:rsidRPr="00300747">
        <w:rPr>
          <w:rFonts w:ascii="Times New Roman" w:hAnsi="Times New Roman"/>
        </w:rPr>
        <w:t xml:space="preserve"> oraz rodzaj kryterió</w:t>
      </w:r>
      <w:r w:rsidR="008327FB" w:rsidRPr="00300747">
        <w:rPr>
          <w:rFonts w:ascii="Times New Roman" w:hAnsi="Times New Roman"/>
        </w:rPr>
        <w:t xml:space="preserve">w </w:t>
      </w:r>
      <w:r>
        <w:rPr>
          <w:rFonts w:ascii="Times New Roman" w:hAnsi="Times New Roman"/>
        </w:rPr>
        <w:t>określone są</w:t>
      </w:r>
      <w:r w:rsidR="00F37511">
        <w:rPr>
          <w:rFonts w:ascii="Times New Roman" w:hAnsi="Times New Roman"/>
        </w:rPr>
        <w:t xml:space="preserve"> w Arkuszu oceny pracownika stanowiącym załącznik nr 1 do niniejszego regulaminu.</w:t>
      </w:r>
    </w:p>
    <w:p w:rsidR="00F57C4B" w:rsidRPr="00300747" w:rsidRDefault="00F57C4B" w:rsidP="00300747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</w:rPr>
      </w:pPr>
      <w:r w:rsidRPr="00300747">
        <w:rPr>
          <w:rFonts w:ascii="Times New Roman" w:hAnsi="Times New Roman"/>
        </w:rPr>
        <w:t xml:space="preserve">Oceniający informuje pracowników o tym, jakie kryteria zostaną zastosowane przy ich ocenie. </w:t>
      </w:r>
    </w:p>
    <w:p w:rsidR="00F57C4B" w:rsidRPr="00300747" w:rsidRDefault="00F37511" w:rsidP="00300747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Pracownik dokonuje samooceny</w:t>
      </w:r>
      <w:r w:rsidR="00F57C4B" w:rsidRPr="00300747">
        <w:rPr>
          <w:rFonts w:ascii="Times New Roman" w:hAnsi="Times New Roman"/>
        </w:rPr>
        <w:t>, niezależnie od oceny sporządzonej przez oceniającego. Samooceny nie dokonują pracownicy obsługi.</w:t>
      </w:r>
    </w:p>
    <w:p w:rsidR="00F57C4B" w:rsidRPr="00300747" w:rsidRDefault="00300747" w:rsidP="00300747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</w:rPr>
      </w:pPr>
      <w:r w:rsidRPr="00300747">
        <w:rPr>
          <w:rFonts w:ascii="Times New Roman" w:hAnsi="Times New Roman"/>
        </w:rPr>
        <w:t xml:space="preserve"> </w:t>
      </w:r>
      <w:r w:rsidR="00F57C4B" w:rsidRPr="00300747">
        <w:rPr>
          <w:rFonts w:ascii="Times New Roman" w:hAnsi="Times New Roman"/>
        </w:rPr>
        <w:t xml:space="preserve">Oceniający ma obowiązek: </w:t>
      </w:r>
    </w:p>
    <w:p w:rsidR="00F57C4B" w:rsidRPr="008327FB" w:rsidRDefault="00F57C4B" w:rsidP="00300747">
      <w:pPr>
        <w:pStyle w:val="Akapitzlist"/>
        <w:numPr>
          <w:ilvl w:val="1"/>
          <w:numId w:val="11"/>
        </w:numPr>
        <w:spacing w:line="360" w:lineRule="auto"/>
        <w:jc w:val="both"/>
        <w:rPr>
          <w:rFonts w:ascii="Times New Roman" w:hAnsi="Times New Roman"/>
        </w:rPr>
      </w:pPr>
      <w:r w:rsidRPr="008327FB">
        <w:rPr>
          <w:rFonts w:ascii="Times New Roman" w:hAnsi="Times New Roman"/>
        </w:rPr>
        <w:t xml:space="preserve">przeprowadzania oceny wszystkich podległych pracowników, w sposób rzetelny i obiektywny, zgodnie z zasadami określonymi w Regulaminie, </w:t>
      </w:r>
    </w:p>
    <w:p w:rsidR="00F57C4B" w:rsidRPr="008327FB" w:rsidRDefault="00F57C4B" w:rsidP="00300747">
      <w:pPr>
        <w:pStyle w:val="Akapitzlist"/>
        <w:numPr>
          <w:ilvl w:val="1"/>
          <w:numId w:val="11"/>
        </w:numPr>
        <w:spacing w:line="360" w:lineRule="auto"/>
        <w:jc w:val="both"/>
        <w:rPr>
          <w:rFonts w:ascii="Times New Roman" w:hAnsi="Times New Roman"/>
        </w:rPr>
      </w:pPr>
      <w:r w:rsidRPr="008327FB">
        <w:rPr>
          <w:rFonts w:ascii="Times New Roman" w:hAnsi="Times New Roman"/>
        </w:rPr>
        <w:t xml:space="preserve">poinformowania pracownika o zasadach i terminie dokonywania oceny oraz o terminie przeprowadzenia rozmowy podsumowującej, </w:t>
      </w:r>
    </w:p>
    <w:p w:rsidR="00F57C4B" w:rsidRPr="008327FB" w:rsidRDefault="00F57C4B" w:rsidP="00300747">
      <w:pPr>
        <w:pStyle w:val="Akapitzlist"/>
        <w:numPr>
          <w:ilvl w:val="1"/>
          <w:numId w:val="11"/>
        </w:numPr>
        <w:spacing w:line="360" w:lineRule="auto"/>
        <w:jc w:val="both"/>
        <w:rPr>
          <w:rFonts w:ascii="Times New Roman" w:hAnsi="Times New Roman"/>
        </w:rPr>
      </w:pPr>
      <w:r w:rsidRPr="008327FB">
        <w:rPr>
          <w:rFonts w:ascii="Times New Roman" w:hAnsi="Times New Roman"/>
        </w:rPr>
        <w:t xml:space="preserve">przedstawienia pracownikowi uzasadnienia dokonanej oceny, </w:t>
      </w:r>
    </w:p>
    <w:p w:rsidR="00F57C4B" w:rsidRPr="008327FB" w:rsidRDefault="00F57C4B" w:rsidP="00300747">
      <w:pPr>
        <w:pStyle w:val="Akapitzlist"/>
        <w:numPr>
          <w:ilvl w:val="1"/>
          <w:numId w:val="11"/>
        </w:numPr>
        <w:spacing w:line="360" w:lineRule="auto"/>
        <w:jc w:val="both"/>
        <w:rPr>
          <w:rFonts w:ascii="Times New Roman" w:hAnsi="Times New Roman"/>
        </w:rPr>
      </w:pPr>
      <w:r w:rsidRPr="008327FB">
        <w:rPr>
          <w:rFonts w:ascii="Times New Roman" w:hAnsi="Times New Roman"/>
        </w:rPr>
        <w:t xml:space="preserve">wypełnienia </w:t>
      </w:r>
      <w:r w:rsidR="00F37511">
        <w:rPr>
          <w:rFonts w:ascii="Times New Roman" w:hAnsi="Times New Roman"/>
        </w:rPr>
        <w:t>Arkusza oceny pr</w:t>
      </w:r>
      <w:r w:rsidR="008327FB" w:rsidRPr="008327FB">
        <w:rPr>
          <w:rFonts w:ascii="Times New Roman" w:hAnsi="Times New Roman"/>
        </w:rPr>
        <w:t xml:space="preserve">acy pracownika </w:t>
      </w:r>
      <w:r w:rsidRPr="008327FB">
        <w:rPr>
          <w:rFonts w:ascii="Times New Roman" w:hAnsi="Times New Roman"/>
        </w:rPr>
        <w:t>w trzech egzemplarzach (po jednym egzemplarzu dla ocenianego, oceniającego i Kadr),</w:t>
      </w:r>
    </w:p>
    <w:p w:rsidR="00F40B5A" w:rsidRPr="00F40B5A" w:rsidRDefault="00F37511" w:rsidP="00F40B5A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</w:rPr>
      </w:pPr>
      <w:r w:rsidRPr="00F40B5A">
        <w:rPr>
          <w:rFonts w:ascii="Times New Roman" w:hAnsi="Times New Roman"/>
        </w:rPr>
        <w:t xml:space="preserve">Oceniający przeprowadza </w:t>
      </w:r>
      <w:r w:rsidR="00F40B5A" w:rsidRPr="00F40B5A">
        <w:rPr>
          <w:rFonts w:ascii="Times New Roman" w:hAnsi="Times New Roman"/>
        </w:rPr>
        <w:t xml:space="preserve">z ocenianym </w:t>
      </w:r>
      <w:r w:rsidRPr="00F40B5A">
        <w:rPr>
          <w:rFonts w:ascii="Times New Roman" w:hAnsi="Times New Roman"/>
        </w:rPr>
        <w:t>rozmowę podsumowywującą</w:t>
      </w:r>
      <w:r w:rsidR="00F40B5A" w:rsidRPr="00F40B5A">
        <w:rPr>
          <w:rFonts w:ascii="Times New Roman" w:hAnsi="Times New Roman"/>
        </w:rPr>
        <w:t>, kończącą</w:t>
      </w:r>
      <w:r w:rsidRPr="00F40B5A">
        <w:rPr>
          <w:rFonts w:ascii="Times New Roman" w:hAnsi="Times New Roman"/>
        </w:rPr>
        <w:t xml:space="preserve"> </w:t>
      </w:r>
      <w:r w:rsidR="00F40B5A" w:rsidRPr="00F40B5A">
        <w:rPr>
          <w:rFonts w:ascii="Times New Roman" w:hAnsi="Times New Roman"/>
        </w:rPr>
        <w:t>p</w:t>
      </w:r>
      <w:r w:rsidR="00F40B5A">
        <w:rPr>
          <w:rFonts w:ascii="Times New Roman" w:hAnsi="Times New Roman"/>
        </w:rPr>
        <w:t xml:space="preserve">roces oceny pracownika i mającą na celu </w:t>
      </w:r>
      <w:r w:rsidR="00F40B5A">
        <w:rPr>
          <w:rFonts w:ascii="Times New Roman" w:hAnsi="Times New Roman"/>
        </w:rPr>
        <w:t xml:space="preserve">omówienie </w:t>
      </w:r>
      <w:r w:rsidR="00F40B5A" w:rsidRPr="00300747">
        <w:rPr>
          <w:rFonts w:ascii="Times New Roman" w:hAnsi="Times New Roman"/>
        </w:rPr>
        <w:t>poziomu wykonywania</w:t>
      </w:r>
      <w:r w:rsidR="00F40B5A">
        <w:rPr>
          <w:rFonts w:ascii="Times New Roman" w:hAnsi="Times New Roman"/>
        </w:rPr>
        <w:t xml:space="preserve"> obowiązków służbowych przez </w:t>
      </w:r>
      <w:r w:rsidR="00F40B5A" w:rsidRPr="00300747">
        <w:rPr>
          <w:rFonts w:ascii="Times New Roman" w:hAnsi="Times New Roman"/>
        </w:rPr>
        <w:t xml:space="preserve"> </w:t>
      </w:r>
      <w:r w:rsidR="00F40B5A">
        <w:rPr>
          <w:rFonts w:ascii="Times New Roman" w:hAnsi="Times New Roman"/>
        </w:rPr>
        <w:t xml:space="preserve">pracownika w okresie oceny oraz </w:t>
      </w:r>
      <w:r w:rsidR="00F40B5A">
        <w:rPr>
          <w:rFonts w:ascii="Times New Roman" w:hAnsi="Times New Roman"/>
        </w:rPr>
        <w:t xml:space="preserve"> us</w:t>
      </w:r>
      <w:r w:rsidR="00F40B5A" w:rsidRPr="00300747">
        <w:rPr>
          <w:rFonts w:ascii="Times New Roman" w:hAnsi="Times New Roman"/>
        </w:rPr>
        <w:t>taleniu działań, jakie powinny być podjęte w celu rozwoju zawodowego pracownika lub poprawy jakości jego pracy.</w:t>
      </w:r>
      <w:r w:rsidR="00F40B5A">
        <w:rPr>
          <w:rFonts w:ascii="Times New Roman" w:hAnsi="Times New Roman"/>
        </w:rPr>
        <w:t xml:space="preserve"> </w:t>
      </w:r>
    </w:p>
    <w:p w:rsidR="00E776C2" w:rsidRPr="00F40B5A" w:rsidRDefault="00F57C4B" w:rsidP="00EF28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</w:rPr>
      </w:pPr>
      <w:r w:rsidRPr="00F40B5A">
        <w:rPr>
          <w:rFonts w:ascii="Times New Roman" w:hAnsi="Times New Roman"/>
        </w:rPr>
        <w:t>Przed przeprowadzeniem</w:t>
      </w:r>
      <w:r w:rsidR="00B25CB1" w:rsidRPr="00F40B5A">
        <w:rPr>
          <w:rFonts w:ascii="Times New Roman" w:hAnsi="Times New Roman"/>
        </w:rPr>
        <w:t xml:space="preserve"> </w:t>
      </w:r>
      <w:r w:rsidR="00737DA9">
        <w:rPr>
          <w:rFonts w:ascii="Times New Roman" w:hAnsi="Times New Roman"/>
        </w:rPr>
        <w:t>rozmowy, o której mowa w pkt. 6</w:t>
      </w:r>
      <w:r w:rsidRPr="00F40B5A">
        <w:rPr>
          <w:rFonts w:ascii="Times New Roman" w:hAnsi="Times New Roman"/>
        </w:rPr>
        <w:t xml:space="preserve">, oceniający dokonuje analizy </w:t>
      </w:r>
      <w:r w:rsidR="00F40B5A">
        <w:rPr>
          <w:rFonts w:ascii="Times New Roman" w:hAnsi="Times New Roman"/>
        </w:rPr>
        <w:t xml:space="preserve">wyników </w:t>
      </w:r>
      <w:r w:rsidRPr="00F40B5A">
        <w:rPr>
          <w:rFonts w:ascii="Times New Roman" w:hAnsi="Times New Roman"/>
        </w:rPr>
        <w:t>s</w:t>
      </w:r>
      <w:r w:rsidR="00E776C2" w:rsidRPr="00F40B5A">
        <w:rPr>
          <w:rFonts w:ascii="Times New Roman" w:hAnsi="Times New Roman"/>
        </w:rPr>
        <w:t xml:space="preserve">porządzonej przez siebie oceny oraz </w:t>
      </w:r>
      <w:r w:rsidRPr="00F40B5A">
        <w:rPr>
          <w:rFonts w:ascii="Times New Roman" w:hAnsi="Times New Roman"/>
        </w:rPr>
        <w:t xml:space="preserve">samooceny pracownika. </w:t>
      </w:r>
      <w:r w:rsidR="00737DA9">
        <w:rPr>
          <w:rFonts w:ascii="Times New Roman" w:hAnsi="Times New Roman"/>
        </w:rPr>
        <w:t xml:space="preserve">Brak samooceny pracownika </w:t>
      </w:r>
      <w:r w:rsidRPr="00F40B5A">
        <w:rPr>
          <w:rFonts w:ascii="Times New Roman" w:hAnsi="Times New Roman"/>
        </w:rPr>
        <w:t xml:space="preserve"> do dnia rozmowy podsumowujące</w:t>
      </w:r>
      <w:r w:rsidR="00E776C2" w:rsidRPr="00F40B5A">
        <w:rPr>
          <w:rFonts w:ascii="Times New Roman" w:hAnsi="Times New Roman"/>
        </w:rPr>
        <w:t xml:space="preserve">j </w:t>
      </w:r>
      <w:r w:rsidR="002E0E79">
        <w:rPr>
          <w:rFonts w:ascii="Times New Roman" w:hAnsi="Times New Roman"/>
        </w:rPr>
        <w:t xml:space="preserve">nie wstrzymuje </w:t>
      </w:r>
      <w:r w:rsidRPr="00F40B5A">
        <w:rPr>
          <w:rFonts w:ascii="Times New Roman" w:hAnsi="Times New Roman"/>
        </w:rPr>
        <w:t>procesu oceny.</w:t>
      </w:r>
    </w:p>
    <w:p w:rsidR="00E776C2" w:rsidRDefault="00F57C4B" w:rsidP="00300747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</w:rPr>
      </w:pPr>
      <w:r w:rsidRPr="00300747">
        <w:rPr>
          <w:rFonts w:ascii="Times New Roman" w:hAnsi="Times New Roman"/>
        </w:rPr>
        <w:t xml:space="preserve">Na podstawie wyników ocen pracownika i rozmowy podsumowującej oceniający dokonuje oceny końcowej (wyróżniająca, bardzo dobra, dobra, </w:t>
      </w:r>
      <w:r w:rsidR="00B25CB1">
        <w:rPr>
          <w:rFonts w:ascii="Times New Roman" w:hAnsi="Times New Roman"/>
        </w:rPr>
        <w:t xml:space="preserve">poprawna, </w:t>
      </w:r>
      <w:r w:rsidRPr="00300747">
        <w:rPr>
          <w:rFonts w:ascii="Times New Roman" w:hAnsi="Times New Roman"/>
        </w:rPr>
        <w:t>zadowalająca, negatywna), o której informuje pracownika.</w:t>
      </w:r>
    </w:p>
    <w:p w:rsidR="002F04E9" w:rsidRPr="00300747" w:rsidRDefault="002F04E9" w:rsidP="002F04E9">
      <w:pPr>
        <w:pStyle w:val="Akapitzlist"/>
        <w:spacing w:line="360" w:lineRule="auto"/>
        <w:ind w:left="972"/>
        <w:jc w:val="both"/>
        <w:rPr>
          <w:rFonts w:ascii="Times New Roman" w:hAnsi="Times New Roman"/>
        </w:rPr>
      </w:pPr>
    </w:p>
    <w:p w:rsidR="00300747" w:rsidRDefault="00300747" w:rsidP="00300747">
      <w:pPr>
        <w:spacing w:line="360" w:lineRule="auto"/>
        <w:ind w:left="2832" w:firstLine="708"/>
        <w:jc w:val="both"/>
        <w:rPr>
          <w:rFonts w:ascii="Times New Roman" w:hAnsi="Times New Roman"/>
        </w:rPr>
      </w:pPr>
    </w:p>
    <w:p w:rsidR="00300747" w:rsidRDefault="00300747" w:rsidP="00300747">
      <w:pPr>
        <w:spacing w:line="360" w:lineRule="auto"/>
        <w:ind w:left="2832" w:firstLine="708"/>
        <w:jc w:val="both"/>
        <w:rPr>
          <w:rFonts w:ascii="Times New Roman" w:hAnsi="Times New Roman"/>
        </w:rPr>
      </w:pPr>
    </w:p>
    <w:p w:rsidR="00E776C2" w:rsidRPr="00300747" w:rsidRDefault="00E776C2" w:rsidP="00300747">
      <w:pPr>
        <w:spacing w:line="360" w:lineRule="auto"/>
        <w:ind w:left="2832" w:firstLine="708"/>
        <w:jc w:val="both"/>
        <w:rPr>
          <w:rFonts w:ascii="Times New Roman" w:hAnsi="Times New Roman"/>
          <w:b/>
        </w:rPr>
      </w:pPr>
      <w:r w:rsidRPr="00300747">
        <w:rPr>
          <w:rFonts w:ascii="Times New Roman" w:hAnsi="Times New Roman"/>
          <w:b/>
        </w:rPr>
        <w:lastRenderedPageBreak/>
        <w:t xml:space="preserve">§ 4 </w:t>
      </w:r>
    </w:p>
    <w:p w:rsidR="00E776C2" w:rsidRPr="00300747" w:rsidRDefault="00300747" w:rsidP="00300747">
      <w:pPr>
        <w:spacing w:line="360" w:lineRule="auto"/>
        <w:ind w:left="1416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</w:t>
      </w:r>
      <w:r w:rsidR="00E776C2" w:rsidRPr="00300747">
        <w:rPr>
          <w:rFonts w:ascii="Times New Roman" w:hAnsi="Times New Roman"/>
          <w:b/>
        </w:rPr>
        <w:t>Procedura odwoławcza</w:t>
      </w:r>
    </w:p>
    <w:p w:rsidR="00E776C2" w:rsidRPr="008327FB" w:rsidRDefault="00E776C2" w:rsidP="00300747">
      <w:pPr>
        <w:spacing w:line="360" w:lineRule="auto"/>
        <w:jc w:val="both"/>
        <w:rPr>
          <w:rFonts w:ascii="Times New Roman" w:hAnsi="Times New Roman"/>
        </w:rPr>
      </w:pPr>
    </w:p>
    <w:p w:rsidR="002E0E79" w:rsidRDefault="002E0E79" w:rsidP="0030074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1. Ocenianemu, </w:t>
      </w:r>
      <w:r w:rsidRPr="008327FB">
        <w:rPr>
          <w:rFonts w:ascii="Times New Roman" w:hAnsi="Times New Roman"/>
        </w:rPr>
        <w:t>który nie zgadza się z wynikiem oceny</w:t>
      </w:r>
      <w:r>
        <w:rPr>
          <w:rFonts w:ascii="Times New Roman" w:hAnsi="Times New Roman"/>
        </w:rPr>
        <w:t>, przysługuje możliwość odwołania.</w:t>
      </w:r>
      <w:r w:rsidR="00F57C4B" w:rsidRPr="008327FB">
        <w:rPr>
          <w:rFonts w:ascii="Times New Roman" w:hAnsi="Times New Roman"/>
        </w:rPr>
        <w:t xml:space="preserve"> </w:t>
      </w:r>
    </w:p>
    <w:p w:rsidR="00E776C2" w:rsidRPr="008327FB" w:rsidRDefault="002E0E79" w:rsidP="0030074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57C4B" w:rsidRPr="008327FB">
        <w:rPr>
          <w:rFonts w:ascii="Times New Roman" w:hAnsi="Times New Roman"/>
        </w:rPr>
        <w:t xml:space="preserve">2. Odwołanie </w:t>
      </w:r>
      <w:r>
        <w:rPr>
          <w:rFonts w:ascii="Times New Roman" w:hAnsi="Times New Roman"/>
        </w:rPr>
        <w:t>składa się</w:t>
      </w:r>
      <w:r w:rsidR="00F57C4B" w:rsidRPr="008327F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 formie pisemnej do Dyrektora Biblioteki  </w:t>
      </w:r>
      <w:r w:rsidR="00F57C4B" w:rsidRPr="008327FB">
        <w:rPr>
          <w:rFonts w:ascii="Times New Roman" w:hAnsi="Times New Roman"/>
        </w:rPr>
        <w:t xml:space="preserve">w terminie do 7 dni od dnia zapoznania się z wynikiem oceny (data na oświadczeniu). </w:t>
      </w:r>
    </w:p>
    <w:p w:rsidR="004709D6" w:rsidRDefault="00F57C4B" w:rsidP="00300747">
      <w:pPr>
        <w:spacing w:line="360" w:lineRule="auto"/>
        <w:jc w:val="both"/>
        <w:rPr>
          <w:rFonts w:ascii="Times New Roman" w:hAnsi="Times New Roman"/>
        </w:rPr>
      </w:pPr>
      <w:r w:rsidRPr="008327FB">
        <w:rPr>
          <w:rFonts w:ascii="Times New Roman" w:hAnsi="Times New Roman"/>
        </w:rPr>
        <w:t xml:space="preserve">3. Jeżeli oceniającym jest </w:t>
      </w:r>
      <w:r w:rsidR="00E776C2" w:rsidRPr="008327FB">
        <w:rPr>
          <w:rFonts w:ascii="Times New Roman" w:hAnsi="Times New Roman"/>
        </w:rPr>
        <w:t>Dyrektor</w:t>
      </w:r>
      <w:r w:rsidRPr="008327FB">
        <w:rPr>
          <w:rFonts w:ascii="Times New Roman" w:hAnsi="Times New Roman"/>
        </w:rPr>
        <w:t xml:space="preserve">, pracownik składa pisemny wniosek </w:t>
      </w:r>
      <w:r w:rsidR="004709D6">
        <w:rPr>
          <w:rFonts w:ascii="Times New Roman" w:hAnsi="Times New Roman"/>
        </w:rPr>
        <w:t>o pon</w:t>
      </w:r>
      <w:r w:rsidR="009C770A">
        <w:rPr>
          <w:rFonts w:ascii="Times New Roman" w:hAnsi="Times New Roman"/>
        </w:rPr>
        <w:t>owne dokonanie oceny na zasadach określonych  w pkt 2.</w:t>
      </w:r>
    </w:p>
    <w:p w:rsidR="008327FB" w:rsidRPr="008327FB" w:rsidRDefault="009C770A" w:rsidP="0030074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Do rozpoznania wniosku  określonego w pkt. 3 </w:t>
      </w:r>
      <w:r w:rsidR="008327FB" w:rsidRPr="008327FB">
        <w:rPr>
          <w:rFonts w:ascii="Times New Roman" w:hAnsi="Times New Roman"/>
        </w:rPr>
        <w:t>Dyrektor</w:t>
      </w:r>
      <w:r w:rsidR="00F57C4B" w:rsidRPr="008327FB">
        <w:rPr>
          <w:rFonts w:ascii="Times New Roman" w:hAnsi="Times New Roman"/>
        </w:rPr>
        <w:t xml:space="preserve"> m</w:t>
      </w:r>
      <w:r w:rsidR="00E776C2" w:rsidRPr="008327FB">
        <w:rPr>
          <w:rFonts w:ascii="Times New Roman" w:hAnsi="Times New Roman"/>
        </w:rPr>
        <w:t xml:space="preserve">oże upoważnić inną osobę. </w:t>
      </w:r>
    </w:p>
    <w:p w:rsidR="00E776C2" w:rsidRPr="008327FB" w:rsidRDefault="00E776C2" w:rsidP="00300747">
      <w:pPr>
        <w:spacing w:line="360" w:lineRule="auto"/>
        <w:jc w:val="both"/>
        <w:rPr>
          <w:rFonts w:ascii="Times New Roman" w:hAnsi="Times New Roman"/>
        </w:rPr>
      </w:pPr>
      <w:r w:rsidRPr="008327FB">
        <w:rPr>
          <w:rFonts w:ascii="Times New Roman" w:hAnsi="Times New Roman"/>
        </w:rPr>
        <w:t>5</w:t>
      </w:r>
      <w:r w:rsidR="00F57C4B" w:rsidRPr="008327FB">
        <w:rPr>
          <w:rFonts w:ascii="Times New Roman" w:hAnsi="Times New Roman"/>
        </w:rPr>
        <w:t xml:space="preserve">. </w:t>
      </w:r>
      <w:r w:rsidR="004709D6">
        <w:rPr>
          <w:rFonts w:ascii="Times New Roman" w:hAnsi="Times New Roman"/>
        </w:rPr>
        <w:t xml:space="preserve">Odwołanie rozpatruje się </w:t>
      </w:r>
      <w:r w:rsidR="00F57C4B" w:rsidRPr="008327FB">
        <w:rPr>
          <w:rFonts w:ascii="Times New Roman" w:hAnsi="Times New Roman"/>
        </w:rPr>
        <w:t xml:space="preserve"> w terminie 14 dni od daty jego złożenia. </w:t>
      </w:r>
    </w:p>
    <w:p w:rsidR="00E776C2" w:rsidRPr="008327FB" w:rsidRDefault="008327FB" w:rsidP="00300747">
      <w:pPr>
        <w:spacing w:line="360" w:lineRule="auto"/>
        <w:jc w:val="both"/>
        <w:rPr>
          <w:rFonts w:ascii="Times New Roman" w:hAnsi="Times New Roman"/>
        </w:rPr>
      </w:pPr>
      <w:r w:rsidRPr="008327FB">
        <w:rPr>
          <w:rFonts w:ascii="Times New Roman" w:hAnsi="Times New Roman"/>
        </w:rPr>
        <w:t>6</w:t>
      </w:r>
      <w:r w:rsidR="004709D6">
        <w:rPr>
          <w:rFonts w:ascii="Times New Roman" w:hAnsi="Times New Roman"/>
        </w:rPr>
        <w:t>.</w:t>
      </w:r>
      <w:bookmarkStart w:id="0" w:name="_GoBack"/>
      <w:bookmarkEnd w:id="0"/>
      <w:r w:rsidR="00F57C4B" w:rsidRPr="008327FB">
        <w:rPr>
          <w:rFonts w:ascii="Times New Roman" w:hAnsi="Times New Roman"/>
        </w:rPr>
        <w:t xml:space="preserve">Rozpatrując wniesione odwołanie </w:t>
      </w:r>
      <w:r w:rsidR="00E776C2" w:rsidRPr="008327FB">
        <w:rPr>
          <w:rFonts w:ascii="Times New Roman" w:hAnsi="Times New Roman"/>
        </w:rPr>
        <w:t>Dyrektor</w:t>
      </w:r>
      <w:r w:rsidR="00F57C4B" w:rsidRPr="008327FB">
        <w:rPr>
          <w:rFonts w:ascii="Times New Roman" w:hAnsi="Times New Roman"/>
        </w:rPr>
        <w:t xml:space="preserve"> przeprowadza oddzielnie rozmow</w:t>
      </w:r>
      <w:r w:rsidR="002E0E79">
        <w:rPr>
          <w:rFonts w:ascii="Times New Roman" w:hAnsi="Times New Roman"/>
        </w:rPr>
        <w:t xml:space="preserve">y </w:t>
      </w:r>
      <w:r w:rsidR="004709D6">
        <w:rPr>
          <w:rFonts w:ascii="Times New Roman" w:hAnsi="Times New Roman"/>
        </w:rPr>
        <w:t xml:space="preserve">                                      </w:t>
      </w:r>
      <w:r w:rsidR="002E0E79">
        <w:rPr>
          <w:rFonts w:ascii="Times New Roman" w:hAnsi="Times New Roman"/>
        </w:rPr>
        <w:t xml:space="preserve">z pracownikiem i oceniającym, </w:t>
      </w:r>
      <w:r w:rsidR="009C770A">
        <w:rPr>
          <w:rFonts w:ascii="Times New Roman" w:hAnsi="Times New Roman"/>
        </w:rPr>
        <w:t xml:space="preserve"> w </w:t>
      </w:r>
      <w:r w:rsidR="002E0E79">
        <w:rPr>
          <w:rFonts w:ascii="Times New Roman" w:hAnsi="Times New Roman"/>
        </w:rPr>
        <w:t xml:space="preserve"> celu </w:t>
      </w:r>
      <w:r w:rsidR="00F57C4B" w:rsidRPr="008327FB">
        <w:rPr>
          <w:rFonts w:ascii="Times New Roman" w:hAnsi="Times New Roman"/>
        </w:rPr>
        <w:t xml:space="preserve">wyjaśnienie </w:t>
      </w:r>
      <w:r w:rsidR="002E0E79">
        <w:rPr>
          <w:rFonts w:ascii="Times New Roman" w:hAnsi="Times New Roman"/>
        </w:rPr>
        <w:t>różnic</w:t>
      </w:r>
      <w:r w:rsidR="00F57C4B" w:rsidRPr="008327FB">
        <w:rPr>
          <w:rFonts w:ascii="Times New Roman" w:hAnsi="Times New Roman"/>
        </w:rPr>
        <w:t xml:space="preserve"> w ocenie</w:t>
      </w:r>
      <w:r w:rsidR="004709D6">
        <w:rPr>
          <w:rFonts w:ascii="Times New Roman" w:hAnsi="Times New Roman"/>
        </w:rPr>
        <w:t xml:space="preserve"> pracy pracownika</w:t>
      </w:r>
      <w:r w:rsidR="00F57C4B" w:rsidRPr="008327FB">
        <w:rPr>
          <w:rFonts w:ascii="Times New Roman" w:hAnsi="Times New Roman"/>
        </w:rPr>
        <w:t>.</w:t>
      </w:r>
    </w:p>
    <w:p w:rsidR="00E776C2" w:rsidRPr="008327FB" w:rsidRDefault="008327FB" w:rsidP="00300747">
      <w:pPr>
        <w:spacing w:line="360" w:lineRule="auto"/>
        <w:jc w:val="both"/>
        <w:rPr>
          <w:rFonts w:ascii="Times New Roman" w:hAnsi="Times New Roman"/>
        </w:rPr>
      </w:pPr>
      <w:r w:rsidRPr="008327FB">
        <w:rPr>
          <w:rFonts w:ascii="Times New Roman" w:hAnsi="Times New Roman"/>
        </w:rPr>
        <w:t xml:space="preserve"> 7</w:t>
      </w:r>
      <w:r w:rsidR="00F57C4B" w:rsidRPr="008327FB">
        <w:rPr>
          <w:rFonts w:ascii="Times New Roman" w:hAnsi="Times New Roman"/>
        </w:rPr>
        <w:t xml:space="preserve">. Po przeprowadzeniu rozmów, o których </w:t>
      </w:r>
      <w:r w:rsidR="009C770A">
        <w:rPr>
          <w:rFonts w:ascii="Times New Roman" w:hAnsi="Times New Roman"/>
        </w:rPr>
        <w:t xml:space="preserve">mowa w pkt. 6 </w:t>
      </w:r>
      <w:r w:rsidR="00F57C4B" w:rsidRPr="008327FB">
        <w:rPr>
          <w:rFonts w:ascii="Times New Roman" w:hAnsi="Times New Roman"/>
        </w:rPr>
        <w:t xml:space="preserve">, rozpatrujący odwołanie podejmuje decyzję o uznaniu odwołania za bezzasadne albo przeprowadzeniu ponownej oceny w terminie 14 dni, w której sam uczestniczy. </w:t>
      </w:r>
    </w:p>
    <w:p w:rsidR="00E776C2" w:rsidRPr="008327FB" w:rsidRDefault="008327FB" w:rsidP="00300747">
      <w:pPr>
        <w:spacing w:line="360" w:lineRule="auto"/>
        <w:jc w:val="both"/>
        <w:rPr>
          <w:rFonts w:ascii="Times New Roman" w:hAnsi="Times New Roman"/>
        </w:rPr>
      </w:pPr>
      <w:r w:rsidRPr="008327FB">
        <w:rPr>
          <w:rFonts w:ascii="Times New Roman" w:hAnsi="Times New Roman"/>
        </w:rPr>
        <w:t>8</w:t>
      </w:r>
      <w:r w:rsidR="00F57C4B" w:rsidRPr="008327FB">
        <w:rPr>
          <w:rFonts w:ascii="Times New Roman" w:hAnsi="Times New Roman"/>
        </w:rPr>
        <w:t xml:space="preserve">. Decyzja o uznaniu odwołania za bezzasadne, jak również ponownie przeprowadzona ocena jest ostateczna. </w:t>
      </w:r>
    </w:p>
    <w:p w:rsidR="008327FB" w:rsidRPr="008327FB" w:rsidRDefault="00300747" w:rsidP="0030074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9</w:t>
      </w:r>
      <w:r w:rsidR="00F57C4B" w:rsidRPr="008327F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F57C4B" w:rsidRPr="008327FB">
        <w:rPr>
          <w:rFonts w:ascii="Times New Roman" w:hAnsi="Times New Roman"/>
        </w:rPr>
        <w:t xml:space="preserve"> Wyniki uzyskane w ramach przeprowadzonej oceny pracownika mogą stanowić podstawę decyzji dotyczących warunków zatrudnienia. Wyniki oceny nie tworzą po stronie pracownika roszczenia o zmianę warunków zatrudnienia.</w:t>
      </w:r>
    </w:p>
    <w:p w:rsidR="008327FB" w:rsidRPr="008327FB" w:rsidRDefault="008327FB" w:rsidP="00300747">
      <w:pPr>
        <w:spacing w:line="360" w:lineRule="auto"/>
        <w:jc w:val="both"/>
        <w:rPr>
          <w:rFonts w:ascii="Times New Roman" w:hAnsi="Times New Roman"/>
        </w:rPr>
      </w:pPr>
    </w:p>
    <w:p w:rsidR="008327FB" w:rsidRPr="008327FB" w:rsidRDefault="008327FB" w:rsidP="00300747">
      <w:pPr>
        <w:spacing w:line="360" w:lineRule="auto"/>
        <w:jc w:val="both"/>
        <w:rPr>
          <w:rFonts w:ascii="Times New Roman" w:hAnsi="Times New Roman"/>
        </w:rPr>
      </w:pPr>
    </w:p>
    <w:p w:rsidR="008327FB" w:rsidRPr="008327FB" w:rsidRDefault="008327FB" w:rsidP="00300747">
      <w:pPr>
        <w:spacing w:line="360" w:lineRule="auto"/>
        <w:jc w:val="both"/>
        <w:rPr>
          <w:rFonts w:ascii="Times New Roman" w:hAnsi="Times New Roman"/>
        </w:rPr>
      </w:pPr>
    </w:p>
    <w:p w:rsidR="008327FB" w:rsidRPr="008327FB" w:rsidRDefault="008327FB" w:rsidP="00300747">
      <w:pPr>
        <w:spacing w:line="360" w:lineRule="auto"/>
        <w:jc w:val="both"/>
        <w:rPr>
          <w:rFonts w:ascii="Times New Roman" w:hAnsi="Times New Roman"/>
        </w:rPr>
      </w:pPr>
    </w:p>
    <w:p w:rsidR="008327FB" w:rsidRPr="008327FB" w:rsidRDefault="008327FB" w:rsidP="00300747">
      <w:pPr>
        <w:spacing w:line="360" w:lineRule="auto"/>
        <w:jc w:val="both"/>
        <w:rPr>
          <w:rFonts w:ascii="Times New Roman" w:hAnsi="Times New Roman"/>
        </w:rPr>
      </w:pPr>
    </w:p>
    <w:p w:rsidR="008327FB" w:rsidRPr="008327FB" w:rsidRDefault="008327FB" w:rsidP="00300747">
      <w:pPr>
        <w:spacing w:line="360" w:lineRule="auto"/>
        <w:jc w:val="both"/>
        <w:rPr>
          <w:rFonts w:ascii="Times New Roman" w:hAnsi="Times New Roman"/>
        </w:rPr>
      </w:pPr>
    </w:p>
    <w:p w:rsidR="008327FB" w:rsidRPr="008327FB" w:rsidRDefault="008327FB" w:rsidP="00300747">
      <w:pPr>
        <w:spacing w:line="360" w:lineRule="auto"/>
        <w:jc w:val="both"/>
        <w:rPr>
          <w:rFonts w:ascii="Times New Roman" w:hAnsi="Times New Roman"/>
        </w:rPr>
      </w:pPr>
    </w:p>
    <w:p w:rsidR="008327FB" w:rsidRPr="008327FB" w:rsidRDefault="008327FB" w:rsidP="00300747">
      <w:pPr>
        <w:spacing w:line="360" w:lineRule="auto"/>
        <w:jc w:val="both"/>
        <w:rPr>
          <w:rFonts w:ascii="Times New Roman" w:hAnsi="Times New Roman"/>
        </w:rPr>
      </w:pPr>
    </w:p>
    <w:p w:rsidR="008327FB" w:rsidRPr="008327FB" w:rsidRDefault="008327FB" w:rsidP="00300747">
      <w:pPr>
        <w:spacing w:line="360" w:lineRule="auto"/>
        <w:jc w:val="both"/>
        <w:rPr>
          <w:rFonts w:ascii="Times New Roman" w:hAnsi="Times New Roman"/>
        </w:rPr>
      </w:pPr>
    </w:p>
    <w:p w:rsidR="008327FB" w:rsidRPr="008327FB" w:rsidRDefault="008327FB" w:rsidP="00300747">
      <w:pPr>
        <w:spacing w:line="360" w:lineRule="auto"/>
        <w:jc w:val="both"/>
        <w:rPr>
          <w:rFonts w:ascii="Times New Roman" w:hAnsi="Times New Roman"/>
        </w:rPr>
      </w:pPr>
    </w:p>
    <w:p w:rsidR="008327FB" w:rsidRPr="008327FB" w:rsidRDefault="008327FB" w:rsidP="00300747">
      <w:pPr>
        <w:spacing w:line="360" w:lineRule="auto"/>
        <w:jc w:val="both"/>
        <w:rPr>
          <w:rFonts w:ascii="Times New Roman" w:hAnsi="Times New Roman"/>
        </w:rPr>
      </w:pPr>
    </w:p>
    <w:p w:rsidR="008327FB" w:rsidRPr="008327FB" w:rsidRDefault="008327FB" w:rsidP="00300747">
      <w:pPr>
        <w:spacing w:line="360" w:lineRule="auto"/>
        <w:jc w:val="both"/>
        <w:rPr>
          <w:rFonts w:ascii="Times New Roman" w:hAnsi="Times New Roman"/>
        </w:rPr>
      </w:pPr>
    </w:p>
    <w:p w:rsidR="008327FB" w:rsidRPr="008327FB" w:rsidRDefault="008327FB" w:rsidP="00300747">
      <w:pPr>
        <w:spacing w:line="360" w:lineRule="auto"/>
        <w:jc w:val="both"/>
        <w:rPr>
          <w:rFonts w:ascii="Times New Roman" w:hAnsi="Times New Roman"/>
        </w:rPr>
      </w:pPr>
    </w:p>
    <w:p w:rsidR="008327FB" w:rsidRPr="008327FB" w:rsidRDefault="008327FB" w:rsidP="00300747">
      <w:pPr>
        <w:spacing w:line="360" w:lineRule="auto"/>
        <w:jc w:val="both"/>
        <w:rPr>
          <w:rFonts w:ascii="Times New Roman" w:hAnsi="Times New Roman"/>
        </w:rPr>
      </w:pPr>
    </w:p>
    <w:p w:rsidR="008327FB" w:rsidRPr="008327FB" w:rsidRDefault="008327FB" w:rsidP="00300747">
      <w:pPr>
        <w:spacing w:line="360" w:lineRule="auto"/>
        <w:jc w:val="both"/>
        <w:rPr>
          <w:rFonts w:ascii="Times New Roman" w:hAnsi="Times New Roman"/>
        </w:rPr>
      </w:pPr>
    </w:p>
    <w:p w:rsidR="008327FB" w:rsidRPr="008327FB" w:rsidRDefault="008327FB" w:rsidP="00300747">
      <w:pPr>
        <w:spacing w:line="360" w:lineRule="auto"/>
        <w:jc w:val="both"/>
        <w:rPr>
          <w:rFonts w:ascii="Times New Roman" w:hAnsi="Times New Roman"/>
        </w:rPr>
      </w:pPr>
    </w:p>
    <w:p w:rsidR="008327FB" w:rsidRPr="008327FB" w:rsidRDefault="008327FB" w:rsidP="00300747">
      <w:pPr>
        <w:spacing w:line="360" w:lineRule="auto"/>
        <w:jc w:val="both"/>
        <w:rPr>
          <w:rFonts w:ascii="Times New Roman" w:hAnsi="Times New Roman"/>
        </w:rPr>
      </w:pPr>
    </w:p>
    <w:p w:rsidR="008327FB" w:rsidRPr="008327FB" w:rsidRDefault="008327FB" w:rsidP="00300747">
      <w:pPr>
        <w:spacing w:line="360" w:lineRule="auto"/>
        <w:jc w:val="both"/>
        <w:rPr>
          <w:rFonts w:ascii="Times New Roman" w:hAnsi="Times New Roman"/>
        </w:rPr>
      </w:pPr>
    </w:p>
    <w:p w:rsidR="008327FB" w:rsidRPr="008327FB" w:rsidRDefault="008327FB" w:rsidP="00300747">
      <w:pPr>
        <w:spacing w:line="360" w:lineRule="auto"/>
        <w:jc w:val="both"/>
        <w:rPr>
          <w:rFonts w:ascii="Times New Roman" w:hAnsi="Times New Roman"/>
        </w:rPr>
      </w:pPr>
    </w:p>
    <w:p w:rsidR="008327FB" w:rsidRPr="008327FB" w:rsidRDefault="008327FB" w:rsidP="00300747">
      <w:pPr>
        <w:spacing w:line="360" w:lineRule="auto"/>
        <w:jc w:val="both"/>
        <w:rPr>
          <w:rFonts w:ascii="Times New Roman" w:hAnsi="Times New Roman"/>
        </w:rPr>
      </w:pPr>
    </w:p>
    <w:p w:rsidR="008327FB" w:rsidRPr="008327FB" w:rsidRDefault="008327FB" w:rsidP="00300747">
      <w:pPr>
        <w:spacing w:line="360" w:lineRule="auto"/>
        <w:jc w:val="both"/>
        <w:rPr>
          <w:rFonts w:ascii="Times New Roman" w:hAnsi="Times New Roman"/>
        </w:rPr>
      </w:pPr>
    </w:p>
    <w:sectPr w:rsidR="008327FB" w:rsidRPr="00832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30466"/>
    <w:multiLevelType w:val="hybridMultilevel"/>
    <w:tmpl w:val="C34E3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A712D"/>
    <w:multiLevelType w:val="hybridMultilevel"/>
    <w:tmpl w:val="5BEAA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05470"/>
    <w:multiLevelType w:val="hybridMultilevel"/>
    <w:tmpl w:val="C34E3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C3327"/>
    <w:multiLevelType w:val="hybridMultilevel"/>
    <w:tmpl w:val="0B065FE4"/>
    <w:lvl w:ilvl="0" w:tplc="065428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5802FA7"/>
    <w:multiLevelType w:val="hybridMultilevel"/>
    <w:tmpl w:val="263A0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C420E"/>
    <w:multiLevelType w:val="hybridMultilevel"/>
    <w:tmpl w:val="0A84ADEC"/>
    <w:lvl w:ilvl="0" w:tplc="64D84BC4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7DF199F"/>
    <w:multiLevelType w:val="hybridMultilevel"/>
    <w:tmpl w:val="31FACC94"/>
    <w:lvl w:ilvl="0" w:tplc="04150011">
      <w:start w:val="1"/>
      <w:numFmt w:val="decimal"/>
      <w:lvlText w:val="%1)"/>
      <w:lvlJc w:val="left"/>
      <w:pPr>
        <w:ind w:left="4260" w:hanging="360"/>
      </w:pPr>
    </w:lvl>
    <w:lvl w:ilvl="1" w:tplc="04150019" w:tentative="1">
      <w:start w:val="1"/>
      <w:numFmt w:val="lowerLetter"/>
      <w:lvlText w:val="%2."/>
      <w:lvlJc w:val="left"/>
      <w:pPr>
        <w:ind w:left="4980" w:hanging="360"/>
      </w:pPr>
    </w:lvl>
    <w:lvl w:ilvl="2" w:tplc="0415001B" w:tentative="1">
      <w:start w:val="1"/>
      <w:numFmt w:val="lowerRoman"/>
      <w:lvlText w:val="%3."/>
      <w:lvlJc w:val="right"/>
      <w:pPr>
        <w:ind w:left="5700" w:hanging="180"/>
      </w:pPr>
    </w:lvl>
    <w:lvl w:ilvl="3" w:tplc="0415000F" w:tentative="1">
      <w:start w:val="1"/>
      <w:numFmt w:val="decimal"/>
      <w:lvlText w:val="%4."/>
      <w:lvlJc w:val="left"/>
      <w:pPr>
        <w:ind w:left="6420" w:hanging="360"/>
      </w:pPr>
    </w:lvl>
    <w:lvl w:ilvl="4" w:tplc="04150019" w:tentative="1">
      <w:start w:val="1"/>
      <w:numFmt w:val="lowerLetter"/>
      <w:lvlText w:val="%5."/>
      <w:lvlJc w:val="left"/>
      <w:pPr>
        <w:ind w:left="7140" w:hanging="360"/>
      </w:pPr>
    </w:lvl>
    <w:lvl w:ilvl="5" w:tplc="0415001B" w:tentative="1">
      <w:start w:val="1"/>
      <w:numFmt w:val="lowerRoman"/>
      <w:lvlText w:val="%6."/>
      <w:lvlJc w:val="right"/>
      <w:pPr>
        <w:ind w:left="7860" w:hanging="180"/>
      </w:pPr>
    </w:lvl>
    <w:lvl w:ilvl="6" w:tplc="0415000F" w:tentative="1">
      <w:start w:val="1"/>
      <w:numFmt w:val="decimal"/>
      <w:lvlText w:val="%7."/>
      <w:lvlJc w:val="left"/>
      <w:pPr>
        <w:ind w:left="8580" w:hanging="360"/>
      </w:pPr>
    </w:lvl>
    <w:lvl w:ilvl="7" w:tplc="04150019" w:tentative="1">
      <w:start w:val="1"/>
      <w:numFmt w:val="lowerLetter"/>
      <w:lvlText w:val="%8."/>
      <w:lvlJc w:val="left"/>
      <w:pPr>
        <w:ind w:left="9300" w:hanging="360"/>
      </w:pPr>
    </w:lvl>
    <w:lvl w:ilvl="8" w:tplc="041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7" w15:restartNumberingAfterBreak="0">
    <w:nsid w:val="44CA312E"/>
    <w:multiLevelType w:val="hybridMultilevel"/>
    <w:tmpl w:val="E626FF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71715"/>
    <w:multiLevelType w:val="hybridMultilevel"/>
    <w:tmpl w:val="DA86C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E3C57C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D611B"/>
    <w:multiLevelType w:val="hybridMultilevel"/>
    <w:tmpl w:val="B49C359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14D2FD6A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2451473"/>
    <w:multiLevelType w:val="hybridMultilevel"/>
    <w:tmpl w:val="8446E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258D9"/>
    <w:multiLevelType w:val="hybridMultilevel"/>
    <w:tmpl w:val="2966B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0"/>
  </w:num>
  <w:num w:numId="5">
    <w:abstractNumId w:val="1"/>
  </w:num>
  <w:num w:numId="6">
    <w:abstractNumId w:val="11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770"/>
    <w:rsid w:val="00036701"/>
    <w:rsid w:val="00045F23"/>
    <w:rsid w:val="000804C8"/>
    <w:rsid w:val="00094770"/>
    <w:rsid w:val="001535DC"/>
    <w:rsid w:val="001D7FD1"/>
    <w:rsid w:val="00265226"/>
    <w:rsid w:val="002D7E1B"/>
    <w:rsid w:val="002E0E79"/>
    <w:rsid w:val="002E5866"/>
    <w:rsid w:val="002F04E9"/>
    <w:rsid w:val="00300747"/>
    <w:rsid w:val="00423A56"/>
    <w:rsid w:val="004709D6"/>
    <w:rsid w:val="00496CB2"/>
    <w:rsid w:val="005533F4"/>
    <w:rsid w:val="00737DA9"/>
    <w:rsid w:val="007519FD"/>
    <w:rsid w:val="0078614C"/>
    <w:rsid w:val="008327FB"/>
    <w:rsid w:val="00924E72"/>
    <w:rsid w:val="009C770A"/>
    <w:rsid w:val="00B25CB1"/>
    <w:rsid w:val="00B33C94"/>
    <w:rsid w:val="00BC3A50"/>
    <w:rsid w:val="00D64C08"/>
    <w:rsid w:val="00D767D5"/>
    <w:rsid w:val="00E776C2"/>
    <w:rsid w:val="00E90125"/>
    <w:rsid w:val="00ED00A2"/>
    <w:rsid w:val="00F37511"/>
    <w:rsid w:val="00F40B5A"/>
    <w:rsid w:val="00F57C4B"/>
    <w:rsid w:val="00F6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CF933"/>
  <w15:chartTrackingRefBased/>
  <w15:docId w15:val="{5EA5D371-CDDE-43A9-AEE7-B9DED355F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3F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33F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533F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33F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33F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33F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33F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33F4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33F4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33F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33F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533F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33F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33F4"/>
    <w:rPr>
      <w:rFonts w:cstheme="maj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33F4"/>
    <w:rPr>
      <w:rFonts w:cstheme="maj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33F4"/>
    <w:rPr>
      <w:rFonts w:cstheme="majorBidi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33F4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33F4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33F4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5533F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5533F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33F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5533F4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33F4"/>
    <w:rPr>
      <w:b/>
      <w:bCs/>
    </w:rPr>
  </w:style>
  <w:style w:type="character" w:styleId="Uwydatnienie">
    <w:name w:val="Emphasis"/>
    <w:basedOn w:val="Domylnaczcionkaakapitu"/>
    <w:uiPriority w:val="20"/>
    <w:qFormat/>
    <w:rsid w:val="005533F4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link w:val="BezodstpwZnak"/>
    <w:uiPriority w:val="1"/>
    <w:qFormat/>
    <w:rsid w:val="005533F4"/>
    <w:rPr>
      <w:szCs w:val="32"/>
    </w:rPr>
  </w:style>
  <w:style w:type="character" w:customStyle="1" w:styleId="BezodstpwZnak">
    <w:name w:val="Bez odstępów Znak"/>
    <w:basedOn w:val="Domylnaczcionkaakapitu"/>
    <w:link w:val="Bezodstpw"/>
    <w:uiPriority w:val="1"/>
    <w:rsid w:val="005533F4"/>
    <w:rPr>
      <w:sz w:val="24"/>
      <w:szCs w:val="32"/>
    </w:rPr>
  </w:style>
  <w:style w:type="paragraph" w:styleId="Akapitzlist">
    <w:name w:val="List Paragraph"/>
    <w:basedOn w:val="Normalny"/>
    <w:uiPriority w:val="34"/>
    <w:qFormat/>
    <w:rsid w:val="005533F4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533F4"/>
    <w:rPr>
      <w:rFonts w:cstheme="majorBidi"/>
      <w:i/>
    </w:rPr>
  </w:style>
  <w:style w:type="character" w:customStyle="1" w:styleId="CytatZnak">
    <w:name w:val="Cytat Znak"/>
    <w:basedOn w:val="Domylnaczcionkaakapitu"/>
    <w:link w:val="Cytat"/>
    <w:uiPriority w:val="29"/>
    <w:rsid w:val="005533F4"/>
    <w:rPr>
      <w:rFonts w:cstheme="majorBidi"/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33F4"/>
    <w:pPr>
      <w:ind w:left="720" w:right="720"/>
    </w:pPr>
    <w:rPr>
      <w:rFonts w:cstheme="majorBidi"/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33F4"/>
    <w:rPr>
      <w:rFonts w:cstheme="majorBidi"/>
      <w:b/>
      <w:i/>
      <w:sz w:val="24"/>
    </w:rPr>
  </w:style>
  <w:style w:type="character" w:styleId="Wyrnieniedelikatne">
    <w:name w:val="Subtle Emphasis"/>
    <w:uiPriority w:val="19"/>
    <w:qFormat/>
    <w:rsid w:val="005533F4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5533F4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5533F4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5533F4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5533F4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533F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886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Waszczuk</dc:creator>
  <cp:keywords/>
  <dc:description/>
  <cp:lastModifiedBy>Anna Waszczuk</cp:lastModifiedBy>
  <cp:revision>4</cp:revision>
  <dcterms:created xsi:type="dcterms:W3CDTF">2023-10-17T11:31:00Z</dcterms:created>
  <dcterms:modified xsi:type="dcterms:W3CDTF">2023-10-18T08:49:00Z</dcterms:modified>
</cp:coreProperties>
</file>